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Times New Roman" w:hAnsi="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Kryminalne Katowice</w:t>
      </w:r>
    </w:p>
    <w:p>
      <w:pPr>
        <w:pStyle w:val="Normal"/>
        <w:spacing w:lineRule="auto" w:line="360" w:before="0" w:after="0"/>
        <w:jc w:val="center"/>
        <w:rPr>
          <w:rFonts w:ascii="Times New Roman" w:hAnsi="Times New Roman"/>
          <w:sz w:val="24"/>
          <w:szCs w:val="24"/>
        </w:rPr>
      </w:pPr>
      <w:r>
        <w:rPr>
          <w:rFonts w:cs="Times New Roman" w:ascii="Times New Roman" w:hAnsi="Times New Roman"/>
          <w:b/>
          <w:bCs/>
          <w:sz w:val="24"/>
          <w:szCs w:val="24"/>
        </w:rPr>
        <w:t>Lata trzydzieste XX wieku</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360" w:before="0" w:after="0"/>
        <w:ind w:left="720" w:hanging="0"/>
        <w:contextualSpacing/>
        <w:rPr>
          <w:rFonts w:cs="Times New Roman"/>
          <w:b/>
          <w:b/>
          <w:bCs/>
        </w:rPr>
      </w:pPr>
      <w:r>
        <w:rPr>
          <w:rFonts w:cs="Times New Roman"/>
          <w:b/>
          <w:bCs/>
        </w:rPr>
      </w:r>
    </w:p>
    <w:p>
      <w:pPr>
        <w:pStyle w:val="Tretekstu"/>
        <w:spacing w:lineRule="auto" w:line="360"/>
        <w:rPr/>
      </w:pPr>
      <w:r>
        <w:rPr>
          <w:rStyle w:val="Mocnowyrniony"/>
          <w:rFonts w:ascii="Times New Roman" w:hAnsi="Times New Roman"/>
          <w:sz w:val="24"/>
          <w:szCs w:val="24"/>
        </w:rPr>
        <w:t>Criminal Katowice</w:t>
      </w:r>
      <w:r>
        <w:rPr>
          <w:rFonts w:ascii="Times New Roman" w:hAnsi="Times New Roman"/>
          <w:sz w:val="24"/>
          <w:szCs w:val="24"/>
        </w:rPr>
        <w:br/>
      </w:r>
      <w:r>
        <w:rPr>
          <w:rStyle w:val="Mocnowyrniony"/>
          <w:rFonts w:ascii="Times New Roman" w:hAnsi="Times New Roman"/>
          <w:sz w:val="24"/>
          <w:szCs w:val="24"/>
        </w:rPr>
        <w:t>The 1930s</w:t>
      </w:r>
    </w:p>
    <w:p>
      <w:pPr>
        <w:pStyle w:val="Nagwek3"/>
        <w:spacing w:lineRule="auto" w:line="360"/>
        <w:rPr>
          <w:rFonts w:ascii="Times New Roman" w:hAnsi="Times New Roman"/>
          <w:sz w:val="24"/>
          <w:szCs w:val="24"/>
        </w:rPr>
      </w:pPr>
      <w:r>
        <w:rPr>
          <w:rFonts w:ascii="Times New Roman" w:hAnsi="Times New Roman"/>
          <w:sz w:val="24"/>
          <w:szCs w:val="24"/>
        </w:rPr>
        <w:t>1. The murderer with the looks of a romantic hero</w:t>
      </w:r>
    </w:p>
    <w:p>
      <w:pPr>
        <w:pStyle w:val="Tretekstu"/>
        <w:spacing w:lineRule="auto" w:line="360"/>
        <w:rPr>
          <w:rFonts w:ascii="Times New Roman" w:hAnsi="Times New Roman"/>
          <w:sz w:val="24"/>
          <w:szCs w:val="24"/>
        </w:rPr>
      </w:pPr>
      <w:r>
        <w:rPr>
          <w:rFonts w:ascii="Times New Roman" w:hAnsi="Times New Roman"/>
          <w:sz w:val="24"/>
          <w:szCs w:val="24"/>
        </w:rPr>
        <w:t>Market Square in Katowice in 1933.</w:t>
        <w:br/>
        <w:t>Narration point: the theater on the square, built in 1907, can later be moved to the Skarbek building, which stands on the site of the colonial goods store.</w:t>
      </w:r>
    </w:p>
    <w:p>
      <w:pPr>
        <w:pStyle w:val="Tretekstu"/>
        <w:spacing w:lineRule="auto" w:line="360"/>
        <w:rPr>
          <w:rFonts w:ascii="Times New Roman" w:hAnsi="Times New Roman"/>
          <w:sz w:val="24"/>
          <w:szCs w:val="24"/>
        </w:rPr>
      </w:pPr>
      <w:r>
        <w:rPr>
          <w:rFonts w:ascii="Times New Roman" w:hAnsi="Times New Roman"/>
          <w:sz w:val="24"/>
          <w:szCs w:val="24"/>
        </w:rPr>
        <w:t>On July 1, 1933, a young couple is walking through Katowice’s market square: Rozalia Smykałówna from Wełnowiec and Rudolf Hartmann, the son of a colonial goods merchant from Katowice. The couple often breaks up and gets back together again. Mainly because of Hartmann’s fondness for women, since he likes to change partners, while the very young Rozalia would prefer married life. That is why she staged scenes of jealousy, and they went through periods of cooling relations.</w:t>
      </w:r>
    </w:p>
    <w:p>
      <w:pPr>
        <w:pStyle w:val="Tretekstu"/>
        <w:spacing w:lineRule="auto" w:line="360"/>
        <w:rPr>
          <w:rFonts w:ascii="Times New Roman" w:hAnsi="Times New Roman"/>
          <w:sz w:val="24"/>
          <w:szCs w:val="24"/>
        </w:rPr>
      </w:pPr>
      <w:r>
        <w:rPr>
          <w:rFonts w:ascii="Times New Roman" w:hAnsi="Times New Roman"/>
          <w:sz w:val="24"/>
          <w:szCs w:val="24"/>
        </w:rPr>
        <w:t>On the fateful day, they seem happy. Especially since Rozalia is pregnant and proudly presents her Rudolf, who has the looks of a true romantic hero. She has no idea that the evening will end tragically for her.</w:t>
      </w:r>
    </w:p>
    <w:p>
      <w:pPr>
        <w:pStyle w:val="Tretekstu"/>
        <w:spacing w:lineRule="auto" w:line="360"/>
        <w:rPr>
          <w:rFonts w:ascii="Times New Roman" w:hAnsi="Times New Roman"/>
          <w:sz w:val="24"/>
          <w:szCs w:val="24"/>
        </w:rPr>
      </w:pPr>
      <w:r>
        <w:rPr>
          <w:rFonts w:ascii="Times New Roman" w:hAnsi="Times New Roman"/>
          <w:sz w:val="24"/>
          <w:szCs w:val="24"/>
        </w:rPr>
        <w:t>Hartmann first suggests a walk to his house, where he secretly takes a dagger. Then they go through Koszutka toward Wełnowiec. Rozalia talks about their future life together and comes up with names for the child, when Rudolf suggests that they turn off into a field. They sit together in a small hollow near one of the abandoned coal shafts, which are common in this area. They continue talking. Before midnight Rudolf pulls out the dagger and stabs it into the girl’s chest. Rozalia begins to scream, but nobody hears her. Hartmann covers her mouth with his hand, then stabs her several more times in the chest, striking the heart and the area around it. He then pushes the body into a 15-meter-deep abandoned shaft and covers it with a layer of earth. He knows the shaft is abandoned, since the coal lies too deep, and so he is convinced that nobody will find the body. At last, he is free.</w:t>
      </w:r>
    </w:p>
    <w:p>
      <w:pPr>
        <w:pStyle w:val="Tretekstu"/>
        <w:spacing w:lineRule="auto" w:line="360"/>
        <w:rPr>
          <w:rFonts w:ascii="Times New Roman" w:hAnsi="Times New Roman"/>
          <w:sz w:val="24"/>
          <w:szCs w:val="24"/>
        </w:rPr>
      </w:pPr>
      <w:r>
        <w:rPr>
          <w:rFonts w:ascii="Times New Roman" w:hAnsi="Times New Roman"/>
          <w:sz w:val="24"/>
          <w:szCs w:val="24"/>
        </w:rPr>
        <w:t>That is how a great love, which had lasted since December 1929, comes to an end. Rudolf Hartmann knows neither hunger nor poverty. He comes from a wealthy family and can afford to take a girl to a café or the cinema. Because of his looks, he is compared to film actors. He highly values women’s attention, which is why he had no intention of getting married, let alone raising a child.</w:t>
      </w:r>
    </w:p>
    <w:p>
      <w:pPr>
        <w:pStyle w:val="Tretekstu"/>
        <w:spacing w:lineRule="auto" w:line="360"/>
        <w:rPr/>
      </w:pPr>
      <w:r>
        <w:rPr>
          <w:rFonts w:ascii="Times New Roman" w:hAnsi="Times New Roman"/>
          <w:sz w:val="24"/>
          <w:szCs w:val="24"/>
        </w:rPr>
        <w:t xml:space="preserve">Rozalia’s parents report their daughter missing. The police naturally come to Hartmann’s door. He admits that they were walking together, but says they parted on good terms. He even </w:t>
      </w:r>
      <w:r>
        <w:rPr>
          <w:rFonts w:ascii="Times New Roman" w:hAnsi="Times New Roman"/>
          <w:sz w:val="24"/>
          <w:szCs w:val="24"/>
          <w:lang w:val="en-US" w:eastAsia="en-US" w:bidi="ar-SA"/>
        </w:rPr>
        <w:t>pretends to be concerned about the disappearance of his lover. Then he returns to his life, full of</w:t>
      </w:r>
      <w:r>
        <w:rPr>
          <w:rFonts w:ascii="Times New Roman" w:hAnsi="Times New Roman"/>
          <w:sz w:val="24"/>
          <w:szCs w:val="24"/>
          <w:lang w:val="en-US" w:eastAsia="en-US" w:bidi="ar-SA"/>
        </w:rPr>
        <w:t xml:space="preserve"> </w:t>
      </w:r>
      <w:r>
        <w:rPr>
          <w:rFonts w:ascii="Times New Roman" w:hAnsi="Times New Roman"/>
          <w:sz w:val="24"/>
          <w:szCs w:val="24"/>
          <w:lang w:val="en-US" w:eastAsia="en-US" w:bidi="ar-SA"/>
        </w:rPr>
        <w:t xml:space="preserve">women and </w:t>
      </w:r>
      <w:r>
        <w:rPr>
          <w:rFonts w:ascii="Times New Roman" w:hAnsi="Times New Roman"/>
          <w:sz w:val="24"/>
          <w:szCs w:val="24"/>
          <w:lang w:val="en-US" w:eastAsia="en-US" w:bidi="ar-SA"/>
        </w:rPr>
        <w:t xml:space="preserve">wealthy </w:t>
      </w:r>
      <w:r>
        <w:rPr>
          <w:rFonts w:eastAsia="Calibri" w:cs="" w:ascii="Times New Roman" w:hAnsi="Times New Roman" w:cstheme="minorBidi" w:eastAsiaTheme="minorHAnsi"/>
          <w:color w:val="auto"/>
          <w:kern w:val="2"/>
          <w:sz w:val="24"/>
          <w:szCs w:val="24"/>
          <w:lang w:val="en-US" w:eastAsia="en-US" w:bidi="ar-SA"/>
          <w14:ligatures w14:val="standardContextual"/>
        </w:rPr>
        <w:t>pleasantries</w:t>
      </w:r>
      <w:r>
        <w:rPr>
          <w:rFonts w:ascii="Times New Roman" w:hAnsi="Times New Roman"/>
          <w:sz w:val="24"/>
          <w:szCs w:val="24"/>
          <w:lang w:val="en-US" w:eastAsia="en-US" w:bidi="ar-SA"/>
        </w:rPr>
        <w:t>.</w:t>
      </w:r>
    </w:p>
    <w:p>
      <w:pPr>
        <w:pStyle w:val="Tretekstu"/>
        <w:spacing w:lineRule="auto" w:line="360"/>
        <w:rPr/>
      </w:pPr>
      <w:r>
        <w:rPr>
          <w:rFonts w:ascii="Times New Roman" w:hAnsi="Times New Roman"/>
          <w:sz w:val="24"/>
          <w:szCs w:val="24"/>
        </w:rPr>
        <w:t xml:space="preserve">Rozalia’s skeleton is not found until March 2, 1934, and then only by accident. March of that year was exceptionally cold. The local population, </w:t>
      </w:r>
      <w:r>
        <w:rPr>
          <w:rFonts w:ascii="Times New Roman" w:hAnsi="Times New Roman"/>
          <w:sz w:val="24"/>
          <w:szCs w:val="24"/>
        </w:rPr>
        <w:t>especially the poorer citizens,</w:t>
      </w:r>
      <w:r>
        <w:rPr>
          <w:rFonts w:ascii="Times New Roman" w:hAnsi="Times New Roman"/>
          <w:sz w:val="24"/>
          <w:szCs w:val="24"/>
        </w:rPr>
        <w:t xml:space="preserve"> quickly ran out of fuel, so some people decided to look for coal in the abandoned shafts. The frozen walls should not have collapsed, so they took the risk. That is how Rozalia’s skeleton was discovered. The police are called to the scene. Already the next day the victim’s identity is established. The police set out in search of the murderer, heading straight to Hartmann, who lived on Kopernika Street in Katowice. During the search they find a photograph of Rozalia, which, according to her parents, the girl had in her handbag on the fateful day. Hartmann is arrested.</w:t>
      </w:r>
    </w:p>
    <w:p>
      <w:pPr>
        <w:pStyle w:val="Tretekstu"/>
        <w:spacing w:lineRule="auto" w:line="360"/>
        <w:rPr/>
      </w:pPr>
      <w:r>
        <w:rPr>
          <w:rFonts w:ascii="Times New Roman" w:hAnsi="Times New Roman"/>
          <w:sz w:val="24"/>
          <w:szCs w:val="24"/>
        </w:rPr>
        <w:t xml:space="preserve">At first, he does not confess. After spending a night in custody, he begins to testify. He says that Rozalia tripped by accident near the shaft and fell in on her own. </w:t>
      </w:r>
      <w:r>
        <w:rPr>
          <w:rFonts w:eastAsia="Calibri" w:cs="" w:ascii="Times New Roman" w:hAnsi="Times New Roman" w:cstheme="minorBidi" w:eastAsiaTheme="minorHAnsi"/>
          <w:color w:val="auto"/>
          <w:kern w:val="2"/>
          <w:sz w:val="24"/>
          <w:szCs w:val="24"/>
          <w:lang w:val="pl-PL" w:eastAsia="en-US" w:bidi="ar-SA"/>
          <w14:ligatures w14:val="standardContextual"/>
        </w:rPr>
        <w:t xml:space="preserve">He panicked, </w:t>
      </w:r>
      <w:r>
        <w:rPr>
          <w:rFonts w:ascii="Times New Roman" w:hAnsi="Times New Roman"/>
          <w:sz w:val="24"/>
          <w:szCs w:val="24"/>
        </w:rPr>
        <w:t xml:space="preserve">covered her </w:t>
      </w:r>
      <w:r>
        <w:rPr>
          <w:rFonts w:ascii="Times New Roman" w:hAnsi="Times New Roman"/>
          <w:sz w:val="24"/>
          <w:szCs w:val="24"/>
        </w:rPr>
        <w:t xml:space="preserve">body </w:t>
      </w:r>
      <w:r>
        <w:rPr>
          <w:rFonts w:ascii="Times New Roman" w:hAnsi="Times New Roman"/>
          <w:sz w:val="24"/>
          <w:szCs w:val="24"/>
        </w:rPr>
        <w:t xml:space="preserve">with earth </w:t>
      </w:r>
      <w:r>
        <w:rPr>
          <w:rFonts w:ascii="Times New Roman" w:hAnsi="Times New Roman"/>
          <w:sz w:val="24"/>
          <w:szCs w:val="24"/>
        </w:rPr>
        <w:t>and run away</w:t>
      </w:r>
      <w:r>
        <w:rPr>
          <w:rFonts w:ascii="Times New Roman" w:hAnsi="Times New Roman"/>
          <w:sz w:val="24"/>
          <w:szCs w:val="24"/>
        </w:rPr>
        <w:t xml:space="preserve">. The policemen quickly refute that explanation, there are, after all, stab wounds on Rosalia’s remains. Hartmann remains silent. The police decide to conduct an on-site reconstruction. On March 9, 1934, Rudolf is shown Rozalia’s remains in the mortuary, and then the policemen take him to the crime scene. </w:t>
      </w:r>
      <w:r>
        <w:rPr>
          <w:rFonts w:eastAsia="Calibri" w:cs="" w:ascii="Times New Roman" w:hAnsi="Times New Roman" w:cstheme="minorBidi" w:eastAsiaTheme="minorHAnsi"/>
          <w:color w:val="auto"/>
          <w:kern w:val="2"/>
          <w:sz w:val="24"/>
          <w:szCs w:val="24"/>
          <w:lang w:val="pl-PL" w:eastAsia="en-US" w:bidi="ar-SA"/>
          <w14:ligatures w14:val="standardContextual"/>
        </w:rPr>
        <w:t>T</w:t>
      </w:r>
      <w:r>
        <w:rPr>
          <w:rFonts w:ascii="Times New Roman" w:hAnsi="Times New Roman"/>
          <w:sz w:val="24"/>
          <w:szCs w:val="24"/>
        </w:rPr>
        <w:t xml:space="preserve">hick curls of hair lie on the mounds of the earth taken from the shaft. The policemen </w:t>
      </w:r>
      <w:r>
        <w:rPr>
          <w:rFonts w:ascii="Times New Roman" w:hAnsi="Times New Roman"/>
          <w:sz w:val="24"/>
          <w:szCs w:val="24"/>
        </w:rPr>
        <w:t>coldly</w:t>
      </w:r>
      <w:r>
        <w:rPr>
          <w:rFonts w:ascii="Times New Roman" w:hAnsi="Times New Roman"/>
          <w:sz w:val="24"/>
          <w:szCs w:val="24"/>
        </w:rPr>
        <w:t xml:space="preserve"> explain to the shaken Hartmann that </w:t>
      </w:r>
      <w:r>
        <w:rPr>
          <w:rFonts w:eastAsia="Calibri" w:cs="" w:ascii="Times New Roman" w:hAnsi="Times New Roman" w:cstheme="minorBidi" w:eastAsiaTheme="minorHAnsi"/>
          <w:color w:val="auto"/>
          <w:kern w:val="2"/>
          <w:sz w:val="24"/>
          <w:szCs w:val="24"/>
          <w:lang w:val="pl-PL" w:eastAsia="en-US" w:bidi="ar-SA"/>
          <w14:ligatures w14:val="standardContextual"/>
        </w:rPr>
        <w:t xml:space="preserve">the hair belonged to </w:t>
      </w:r>
      <w:r>
        <w:rPr>
          <w:rFonts w:ascii="Times New Roman" w:hAnsi="Times New Roman"/>
          <w:sz w:val="24"/>
          <w:szCs w:val="24"/>
        </w:rPr>
        <w:t xml:space="preserve">Rozalia. </w:t>
      </w:r>
      <w:r>
        <w:rPr>
          <w:rFonts w:ascii="Times New Roman" w:hAnsi="Times New Roman"/>
          <w:sz w:val="24"/>
          <w:szCs w:val="24"/>
        </w:rPr>
        <w:t>It is a</w:t>
      </w:r>
      <w:r>
        <w:rPr>
          <w:rFonts w:ascii="Times New Roman" w:hAnsi="Times New Roman"/>
          <w:sz w:val="24"/>
          <w:szCs w:val="24"/>
        </w:rPr>
        <w:t xml:space="preserve"> part of the natural process of decomposition, when hair separates from the body. Hartmann begins to tremble even more and bursts into tears. Sobbing incoherently, he admits to killing Rozalia. Rudolf confirms his </w:t>
      </w:r>
      <w:r>
        <w:rPr>
          <w:rFonts w:eastAsia="Calibri" w:cs="" w:ascii="Times New Roman" w:hAnsi="Times New Roman" w:cstheme="minorBidi" w:eastAsiaTheme="minorHAnsi"/>
          <w:color w:val="auto"/>
          <w:kern w:val="2"/>
          <w:sz w:val="24"/>
          <w:szCs w:val="24"/>
          <w:lang w:val="pl-PL" w:eastAsia="en-US" w:bidi="ar-SA"/>
          <w14:ligatures w14:val="standardContextual"/>
        </w:rPr>
        <w:t>guilt</w:t>
      </w:r>
      <w:r>
        <w:rPr>
          <w:rFonts w:ascii="Times New Roman" w:hAnsi="Times New Roman"/>
          <w:sz w:val="24"/>
          <w:szCs w:val="24"/>
        </w:rPr>
        <w:t xml:space="preserve"> in the police detention center and </w:t>
      </w:r>
      <w:r>
        <w:rPr>
          <w:rFonts w:ascii="Times New Roman" w:hAnsi="Times New Roman"/>
          <w:sz w:val="24"/>
          <w:szCs w:val="24"/>
        </w:rPr>
        <w:t>then once more,</w:t>
      </w:r>
      <w:r>
        <w:rPr>
          <w:rFonts w:ascii="Times New Roman" w:hAnsi="Times New Roman"/>
          <w:sz w:val="24"/>
          <w:szCs w:val="24"/>
        </w:rPr>
        <w:t xml:space="preserve"> during a second on-site reconstruction with the prosecutor present.</w:t>
      </w:r>
    </w:p>
    <w:p>
      <w:pPr>
        <w:pStyle w:val="Tretekstu"/>
        <w:spacing w:lineRule="auto" w:line="360"/>
        <w:rPr/>
      </w:pPr>
      <w:r>
        <w:rPr>
          <w:rFonts w:ascii="Times New Roman" w:hAnsi="Times New Roman"/>
          <w:sz w:val="24"/>
          <w:szCs w:val="24"/>
        </w:rPr>
        <w:t xml:space="preserve">The trial begins on June 26, 1934. In the courtroom Hartmann changes his testimony. He claims that he killed Rozalia because she “tried to burn out his eyes with hydrochloric acid.” He also slanders the victim, claiming that she was a woman of loose morals, had had two abortions, was infected with a venereal disease and punished for theft, and sent threats to the women he was seeing. That is why he wanted to leave her, but could not, because Rozalia was blackmailing him. Even the </w:t>
      </w:r>
      <w:r>
        <w:rPr>
          <w:rFonts w:eastAsia="Calibri" w:cs="" w:ascii="Times New Roman" w:hAnsi="Times New Roman" w:cstheme="minorBidi" w:eastAsiaTheme="minorHAnsi"/>
          <w:color w:val="auto"/>
          <w:kern w:val="2"/>
          <w:sz w:val="24"/>
          <w:szCs w:val="24"/>
          <w:lang w:val="pl-PL" w:eastAsia="en-US" w:bidi="ar-SA"/>
          <w14:ligatures w14:val="standardContextual"/>
        </w:rPr>
        <w:t>judge’s</w:t>
      </w:r>
      <w:r>
        <w:rPr>
          <w:rFonts w:ascii="Times New Roman" w:hAnsi="Times New Roman"/>
          <w:sz w:val="24"/>
          <w:szCs w:val="24"/>
        </w:rPr>
        <w:t xml:space="preserve"> warning not to “tell jokes nobody believes” did not help. Hartmann continued to claim that Rozalia had even hired thugs to beat him up, and on the fateful night he burned his hands while protecting himself from acid. The judge ordered Hartmann to show his hands, which bore no trace of acid. The accused maintained that he had committed the crime in a fit of passion, that he was weak-minded, and that earlier he had not told everything because the police beat him. When the judge orders Hartmann to produce even one witness confirming his slanders, it turns out there </w:t>
      </w:r>
      <w:r>
        <w:rPr>
          <w:rFonts w:eastAsia="Calibri" w:cs="" w:ascii="Times New Roman" w:hAnsi="Times New Roman" w:cstheme="minorBidi" w:eastAsiaTheme="minorHAnsi"/>
          <w:color w:val="auto"/>
          <w:kern w:val="2"/>
          <w:sz w:val="24"/>
          <w:szCs w:val="24"/>
          <w:lang w:val="pl-PL" w:eastAsia="en-US" w:bidi="ar-SA"/>
          <w14:ligatures w14:val="standardContextual"/>
        </w:rPr>
        <w:t>was</w:t>
      </w:r>
      <w:r>
        <w:rPr>
          <w:rFonts w:ascii="Times New Roman" w:hAnsi="Times New Roman"/>
          <w:sz w:val="24"/>
          <w:szCs w:val="24"/>
        </w:rPr>
        <w:t xml:space="preserve"> none. Even Rudolf’s family </w:t>
      </w:r>
      <w:r>
        <w:rPr>
          <w:rFonts w:eastAsia="Calibri" w:cs="" w:ascii="Times New Roman" w:hAnsi="Times New Roman" w:cstheme="minorBidi" w:eastAsiaTheme="minorHAnsi"/>
          <w:color w:val="auto"/>
          <w:kern w:val="2"/>
          <w:sz w:val="24"/>
          <w:szCs w:val="24"/>
          <w:lang w:val="pl-PL" w:eastAsia="en-US" w:bidi="ar-SA"/>
          <w14:ligatures w14:val="standardContextual"/>
        </w:rPr>
        <w:t>did not</w:t>
      </w:r>
      <w:r>
        <w:rPr>
          <w:rFonts w:ascii="Times New Roman" w:hAnsi="Times New Roman"/>
          <w:sz w:val="24"/>
          <w:szCs w:val="24"/>
        </w:rPr>
        <w:t xml:space="preserve"> confirm</w:t>
      </w:r>
      <w:r>
        <w:rPr>
          <w:rFonts w:ascii="Times New Roman" w:hAnsi="Times New Roman"/>
          <w:sz w:val="24"/>
          <w:szCs w:val="24"/>
        </w:rPr>
        <w:t>ed</w:t>
      </w:r>
      <w:r>
        <w:rPr>
          <w:rFonts w:ascii="Times New Roman" w:hAnsi="Times New Roman"/>
          <w:sz w:val="24"/>
          <w:szCs w:val="24"/>
        </w:rPr>
        <w:t xml:space="preserve"> his theory. The lies </w:t>
      </w:r>
      <w:r>
        <w:rPr>
          <w:rFonts w:eastAsia="Calibri" w:cs="" w:ascii="Times New Roman" w:hAnsi="Times New Roman" w:cstheme="minorBidi" w:eastAsiaTheme="minorHAnsi"/>
          <w:color w:val="auto"/>
          <w:kern w:val="2"/>
          <w:sz w:val="24"/>
          <w:szCs w:val="24"/>
          <w:lang w:val="pl-PL" w:eastAsia="en-US" w:bidi="ar-SA"/>
          <w14:ligatures w14:val="standardContextual"/>
        </w:rPr>
        <w:t>were</w:t>
      </w:r>
      <w:r>
        <w:rPr>
          <w:rFonts w:ascii="Times New Roman" w:hAnsi="Times New Roman"/>
          <w:sz w:val="24"/>
          <w:szCs w:val="24"/>
        </w:rPr>
        <w:t xml:space="preserve"> exposed. Rozalia’s family and friends present a completely different picture of the girl. </w:t>
      </w:r>
      <w:r>
        <w:rPr>
          <w:rFonts w:ascii="Times New Roman" w:hAnsi="Times New Roman"/>
          <w:sz w:val="24"/>
          <w:szCs w:val="24"/>
        </w:rPr>
        <w:t>L</w:t>
      </w:r>
      <w:r>
        <w:rPr>
          <w:rFonts w:ascii="Times New Roman" w:hAnsi="Times New Roman"/>
          <w:sz w:val="24"/>
          <w:szCs w:val="24"/>
        </w:rPr>
        <w:t xml:space="preserve">arge number of love letters from various women </w:t>
      </w:r>
      <w:r>
        <w:rPr>
          <w:rFonts w:ascii="Times New Roman" w:hAnsi="Times New Roman"/>
          <w:sz w:val="24"/>
          <w:szCs w:val="24"/>
        </w:rPr>
        <w:t xml:space="preserve">to </w:t>
      </w:r>
      <w:r>
        <w:rPr>
          <w:rFonts w:ascii="Times New Roman" w:hAnsi="Times New Roman"/>
          <w:sz w:val="24"/>
          <w:szCs w:val="24"/>
        </w:rPr>
        <w:t xml:space="preserve">Hartmann </w:t>
      </w:r>
      <w:r>
        <w:rPr>
          <w:rFonts w:ascii="Times New Roman" w:hAnsi="Times New Roman"/>
          <w:sz w:val="24"/>
          <w:szCs w:val="24"/>
        </w:rPr>
        <w:t>were</w:t>
      </w:r>
      <w:r>
        <w:rPr>
          <w:rFonts w:ascii="Times New Roman" w:hAnsi="Times New Roman"/>
          <w:sz w:val="24"/>
          <w:szCs w:val="24"/>
        </w:rPr>
        <w:t xml:space="preserve"> found in </w:t>
      </w:r>
      <w:r>
        <w:rPr>
          <w:rFonts w:ascii="Times New Roman" w:hAnsi="Times New Roman"/>
          <w:sz w:val="24"/>
          <w:szCs w:val="24"/>
        </w:rPr>
        <w:t>his</w:t>
      </w:r>
      <w:r>
        <w:rPr>
          <w:rFonts w:ascii="Times New Roman" w:hAnsi="Times New Roman"/>
          <w:sz w:val="24"/>
          <w:szCs w:val="24"/>
        </w:rPr>
        <w:t xml:space="preserve"> house, </w:t>
      </w:r>
      <w:r>
        <w:rPr>
          <w:rFonts w:ascii="Times New Roman" w:hAnsi="Times New Roman"/>
          <w:sz w:val="24"/>
          <w:szCs w:val="24"/>
        </w:rPr>
        <w:t xml:space="preserve">which painted the picture of a womanizer. </w:t>
      </w:r>
      <w:r>
        <w:rPr>
          <w:rFonts w:ascii="Times New Roman" w:hAnsi="Times New Roman"/>
          <w:sz w:val="24"/>
          <w:szCs w:val="24"/>
        </w:rPr>
        <w:t>Psychiatric experts declare</w:t>
      </w:r>
      <w:r>
        <w:rPr>
          <w:rFonts w:ascii="Times New Roman" w:hAnsi="Times New Roman"/>
          <w:sz w:val="24"/>
          <w:szCs w:val="24"/>
        </w:rPr>
        <w:t>d</w:t>
      </w:r>
      <w:r>
        <w:rPr>
          <w:rFonts w:ascii="Times New Roman" w:hAnsi="Times New Roman"/>
          <w:sz w:val="24"/>
          <w:szCs w:val="24"/>
        </w:rPr>
        <w:t xml:space="preserve"> Rudolf sane. The court sentences Hartmann to 12 years in prison. The appellate court reduces the sentence to 9 years.</w:t>
      </w:r>
    </w:p>
    <w:p>
      <w:pPr>
        <w:pStyle w:val="Liniapozioma"/>
        <w:spacing w:lineRule="auto" w:line="360"/>
        <w:rPr>
          <w:rFonts w:ascii="Times New Roman" w:hAnsi="Times New Roman"/>
          <w:sz w:val="24"/>
          <w:szCs w:val="24"/>
        </w:rPr>
      </w:pPr>
      <w:r>
        <w:rPr>
          <w:rFonts w:ascii="Times New Roman" w:hAnsi="Times New Roman"/>
          <w:sz w:val="24"/>
          <w:szCs w:val="24"/>
        </w:rPr>
      </w:r>
    </w:p>
    <w:p>
      <w:pPr>
        <w:pStyle w:val="Nagwek3"/>
        <w:spacing w:lineRule="auto" w:line="360"/>
        <w:rPr>
          <w:rFonts w:ascii="Times New Roman" w:hAnsi="Times New Roman"/>
          <w:sz w:val="24"/>
          <w:szCs w:val="24"/>
        </w:rPr>
      </w:pPr>
      <w:r>
        <w:rPr>
          <w:rFonts w:ascii="Times New Roman" w:hAnsi="Times New Roman"/>
          <w:sz w:val="24"/>
          <w:szCs w:val="24"/>
        </w:rPr>
        <w:t>2. Józef Kostosz – priest of the Katowice Old Catholic parish – fraud</w:t>
      </w:r>
    </w:p>
    <w:p>
      <w:pPr>
        <w:pStyle w:val="Tretekstu"/>
        <w:spacing w:lineRule="auto" w:line="360"/>
        <w:rPr>
          <w:rFonts w:ascii="Times New Roman" w:hAnsi="Times New Roman"/>
          <w:sz w:val="24"/>
          <w:szCs w:val="24"/>
        </w:rPr>
      </w:pPr>
      <w:r>
        <w:rPr>
          <w:rFonts w:ascii="Times New Roman" w:hAnsi="Times New Roman"/>
          <w:sz w:val="24"/>
          <w:szCs w:val="24"/>
        </w:rPr>
        <w:t>Narration point – 12 Sokolska Street, the church of the Old Catholic parish, which was taken over by the Marian parish in 1938.</w:t>
      </w:r>
    </w:p>
    <w:p>
      <w:pPr>
        <w:pStyle w:val="Tretekstu"/>
        <w:spacing w:lineRule="auto" w:line="360"/>
        <w:rPr/>
      </w:pPr>
      <w:r>
        <w:rPr>
          <w:rFonts w:ascii="Times New Roman" w:hAnsi="Times New Roman"/>
          <w:sz w:val="24"/>
          <w:szCs w:val="24"/>
        </w:rPr>
        <w:t xml:space="preserve">Józef Kostosz completed eight grades of elementary school, then worked as a miner. After being dismissed from work, he ended up in the Prussian army, where he did not serve long. He was discharged because of a </w:t>
      </w:r>
      <w:r>
        <w:rPr>
          <w:rFonts w:eastAsia="Calibri" w:cs="" w:ascii="Times New Roman" w:hAnsi="Times New Roman" w:cstheme="minorBidi" w:eastAsiaTheme="minorHAnsi"/>
          <w:color w:val="auto"/>
          <w:kern w:val="2"/>
          <w:sz w:val="24"/>
          <w:szCs w:val="24"/>
          <w:lang w:val="pl-PL" w:eastAsia="en-US" w:bidi="ar-SA"/>
          <w14:ligatures w14:val="standardContextual"/>
        </w:rPr>
        <w:t>frail health</w:t>
      </w:r>
      <w:r>
        <w:rPr>
          <w:rFonts w:ascii="Times New Roman" w:hAnsi="Times New Roman"/>
          <w:sz w:val="24"/>
          <w:szCs w:val="24"/>
        </w:rPr>
        <w:t xml:space="preserve">. He then joined the Franciscan </w:t>
      </w:r>
      <w:r>
        <w:rPr>
          <w:rFonts w:eastAsia="Calibri" w:cs="" w:ascii="Times New Roman" w:hAnsi="Times New Roman" w:cstheme="minorBidi" w:eastAsiaTheme="minorHAnsi"/>
          <w:color w:val="auto"/>
          <w:kern w:val="2"/>
          <w:sz w:val="24"/>
          <w:szCs w:val="24"/>
          <w:lang w:val="pl-PL" w:eastAsia="en-US" w:bidi="ar-SA"/>
          <w14:ligatures w14:val="standardContextual"/>
        </w:rPr>
        <w:t>Order</w:t>
      </w:r>
      <w:r>
        <w:rPr>
          <w:rFonts w:ascii="Times New Roman" w:hAnsi="Times New Roman"/>
          <w:sz w:val="24"/>
          <w:szCs w:val="24"/>
        </w:rPr>
        <w:t xml:space="preserve">, </w:t>
      </w:r>
      <w:r>
        <w:rPr>
          <w:rFonts w:eastAsia="Calibri" w:cs="" w:ascii="Times New Roman" w:hAnsi="Times New Roman" w:cstheme="minorBidi" w:eastAsiaTheme="minorHAnsi"/>
          <w:color w:val="auto"/>
          <w:kern w:val="2"/>
          <w:sz w:val="24"/>
          <w:szCs w:val="24"/>
          <w:lang w:val="pl-PL" w:eastAsia="en-US" w:bidi="ar-SA"/>
          <w14:ligatures w14:val="standardContextual"/>
        </w:rPr>
        <w:t>though</w:t>
      </w:r>
      <w:r>
        <w:rPr>
          <w:rFonts w:ascii="Times New Roman" w:hAnsi="Times New Roman"/>
          <w:sz w:val="24"/>
          <w:szCs w:val="24"/>
        </w:rPr>
        <w:t xml:space="preserve"> working in the kitchen. He did not receive ordination because he lacked education — he had not even finished gymnasium, let alone theological studies. He had to leave the monastery because of illness in 1916.</w:t>
      </w:r>
    </w:p>
    <w:p>
      <w:pPr>
        <w:pStyle w:val="Tretekstu"/>
        <w:spacing w:lineRule="auto" w:line="360"/>
        <w:rPr>
          <w:rFonts w:ascii="Times New Roman" w:hAnsi="Times New Roman"/>
          <w:sz w:val="24"/>
          <w:szCs w:val="24"/>
        </w:rPr>
      </w:pPr>
      <w:r>
        <w:rPr>
          <w:rFonts w:ascii="Times New Roman" w:hAnsi="Times New Roman"/>
          <w:sz w:val="24"/>
          <w:szCs w:val="24"/>
        </w:rPr>
        <w:t>For some time he attended theology lectures in Wrocław as a free listener, where he acquired some knowledge of church teachings. He then became a nurse and worked in several hospitals and clinics. In the meantime he got married and had several children. He entered the Old Catholic Church in 1922, and his task was agitation and seeking new believers. Four years later Kostosz met Dr. Wilhelm Brożek, who administered the Katowice Old Catholic parish. However, in 1926 the Silesian voivode forbade Brożek from performing pastoral duties. Father Brożek gave Kostosz theology lessons. By then Kostosz was already functioning as a deacon on the basis of forged documents supposedly confirming his diaconal ordination, which he had received in the Franciscan order. With those same documents, Deacon Kostosz went abroad, to Germany, to Dr. Georg Moog, who ordained him as a priest. After Father Brożek’s death in 1929, the aforementioned Bishop Moog granted Father Kostosz the titles and offices of parish priest of the Katowice parish and episcopal administrator for all of Poland.</w:t>
      </w:r>
    </w:p>
    <w:p>
      <w:pPr>
        <w:pStyle w:val="Tretekstu"/>
        <w:spacing w:lineRule="auto" w:line="360"/>
        <w:rPr>
          <w:rFonts w:ascii="Times New Roman" w:hAnsi="Times New Roman"/>
          <w:sz w:val="24"/>
          <w:szCs w:val="24"/>
        </w:rPr>
      </w:pPr>
      <w:r>
        <w:rPr>
          <w:rFonts w:ascii="Times New Roman" w:hAnsi="Times New Roman"/>
          <w:sz w:val="24"/>
          <w:szCs w:val="24"/>
        </w:rPr>
        <w:t>The vicar general of the Katowice diocese, Wilhelm Kasperlik, repeatedly protested this to the police directorate, pointing out that it violated international law and constituted interference in state sovereignty. The law enforcement authorities were not interested in the matter, nor were the provincial and central authorities, especially since they generously subsidized the Old Catholic parish. The opposition stemmed from the fact that Silesia had emerged from under German rule, and it should not have been the bishopric in Germany that decided who became bishop in Poland.</w:t>
      </w:r>
    </w:p>
    <w:p>
      <w:pPr>
        <w:pStyle w:val="Tretekstu"/>
        <w:spacing w:lineRule="auto" w:line="360"/>
        <w:rPr>
          <w:rFonts w:ascii="Times New Roman" w:hAnsi="Times New Roman"/>
          <w:sz w:val="24"/>
          <w:szCs w:val="24"/>
        </w:rPr>
      </w:pPr>
      <w:r>
        <w:rPr>
          <w:rFonts w:ascii="Times New Roman" w:hAnsi="Times New Roman"/>
          <w:sz w:val="24"/>
          <w:szCs w:val="24"/>
        </w:rPr>
        <w:t>The new bishop’s sermons focused mainly on attacking the Catholic Church, its priests, and papal authority. What caused the greatest outrage, however, was his divorce factory. Under Russian civil law, which states that only a church court has the right to dissolve a marriage, Bishop Kostosz granted 15 divorces in Będzin County alone. Of course, for an appropriate fee. Those obtaining a divorce sometimes even received confirmation stamped with the state coat of arms and a note that the marriage had been annulled by the ecclesiastical court of the episcopal curia of the Old Catholic Church in Katowice, without any exact information on where, when, or in what composition the tribunal had met. The divorced person could even remarry on the same day, and the fees for all the formalities could be paid in installments.</w:t>
      </w:r>
    </w:p>
    <w:p>
      <w:pPr>
        <w:pStyle w:val="Tretekstu"/>
        <w:spacing w:lineRule="auto" w:line="360"/>
        <w:rPr>
          <w:rFonts w:ascii="Times New Roman" w:hAnsi="Times New Roman"/>
          <w:sz w:val="24"/>
          <w:szCs w:val="24"/>
        </w:rPr>
      </w:pPr>
      <w:r>
        <w:rPr>
          <w:rFonts w:ascii="Times New Roman" w:hAnsi="Times New Roman"/>
          <w:sz w:val="24"/>
          <w:szCs w:val="24"/>
        </w:rPr>
        <w:t>The bishop also embezzled subsidies from the Silesian Voivodeship Office (in 1931 it amounted to 4,000 złoty) intended for repairs, and did not account for contributions from the faithful. He also rented out the church to a military Orthodox chaplain for 100 złoty in cash. In total he issued about 120 illegal marriages and divorces worth around 16,000 złoty. He was eventually arrested. Through his activities he fueled the conflict between the Old Catholic and Catholic churches, and spread outrage among the population of Katowice and beyond. He was also accused of illegally holding the title of bishop and wearing liturgical vestments. On June 14, 1935, he was tried and sentenced to 2 years in prison.</w:t>
      </w:r>
    </w:p>
    <w:p>
      <w:pPr>
        <w:pStyle w:val="Liniapozioma"/>
        <w:spacing w:lineRule="auto" w:line="360"/>
        <w:rPr>
          <w:rFonts w:ascii="Times New Roman" w:hAnsi="Times New Roman"/>
          <w:sz w:val="24"/>
          <w:szCs w:val="24"/>
        </w:rPr>
      </w:pPr>
      <w:r>
        <w:rPr>
          <w:rFonts w:ascii="Times New Roman" w:hAnsi="Times New Roman"/>
          <w:sz w:val="24"/>
          <w:szCs w:val="24"/>
        </w:rPr>
      </w:r>
    </w:p>
    <w:p>
      <w:pPr>
        <w:pStyle w:val="Nagwek3"/>
        <w:spacing w:lineRule="auto" w:line="360"/>
        <w:rPr>
          <w:rFonts w:ascii="Times New Roman" w:hAnsi="Times New Roman"/>
          <w:sz w:val="24"/>
          <w:szCs w:val="24"/>
        </w:rPr>
      </w:pPr>
      <w:r>
        <w:rPr>
          <w:rFonts w:ascii="Times New Roman" w:hAnsi="Times New Roman"/>
          <w:sz w:val="24"/>
          <w:szCs w:val="24"/>
        </w:rPr>
        <w:t>3. The terror of Rybnik County – Freedom Square</w:t>
      </w:r>
    </w:p>
    <w:p>
      <w:pPr>
        <w:pStyle w:val="Tretekstu"/>
        <w:spacing w:lineRule="auto" w:line="360"/>
        <w:rPr>
          <w:rFonts w:ascii="Times New Roman" w:hAnsi="Times New Roman"/>
          <w:sz w:val="24"/>
          <w:szCs w:val="24"/>
        </w:rPr>
      </w:pPr>
      <w:r>
        <w:rPr>
          <w:rFonts w:ascii="Times New Roman" w:hAnsi="Times New Roman"/>
          <w:sz w:val="24"/>
          <w:szCs w:val="24"/>
        </w:rPr>
        <w:t>Narration point: the center of Freedom Square</w:t>
      </w:r>
    </w:p>
    <w:p>
      <w:pPr>
        <w:pStyle w:val="Tretekstu"/>
        <w:spacing w:lineRule="auto" w:line="360"/>
        <w:rPr/>
      </w:pPr>
      <w:r>
        <w:rPr>
          <w:rFonts w:ascii="Times New Roman" w:hAnsi="Times New Roman"/>
          <w:sz w:val="24"/>
          <w:szCs w:val="24"/>
        </w:rPr>
        <w:t xml:space="preserve">Józef </w:t>
      </w:r>
      <w:r>
        <w:rPr>
          <w:rFonts w:eastAsia="Calibri" w:cs="" w:ascii="Times New Roman" w:hAnsi="Times New Roman" w:cstheme="minorBidi" w:eastAsiaTheme="minorHAnsi"/>
          <w:color w:val="auto"/>
          <w:kern w:val="2"/>
          <w:sz w:val="24"/>
          <w:szCs w:val="24"/>
          <w:lang w:val="pl-PL" w:eastAsia="en-US" w:bidi="ar-SA"/>
          <w14:ligatures w14:val="standardContextual"/>
        </w:rPr>
        <w:t>Ziemski</w:t>
      </w:r>
      <w:r>
        <w:rPr>
          <w:rFonts w:ascii="Times New Roman" w:hAnsi="Times New Roman"/>
          <w:sz w:val="24"/>
          <w:szCs w:val="24"/>
        </w:rPr>
        <w:t xml:space="preserve"> used to steal pocket crime novels from stalls on Freedom Square. He devoured them, and that is why during his execution he wanted to die like a hero from one of those pocket crime novels, and demanded that his eyes not be covered during the execution. The hangman, however, ignored this request. Who was Józef Ziemski, the terror of Rybnik County?</w:t>
      </w:r>
    </w:p>
    <w:p>
      <w:pPr>
        <w:pStyle w:val="Tretekstu"/>
        <w:spacing w:lineRule="auto" w:line="360"/>
        <w:rPr>
          <w:rFonts w:ascii="Times New Roman" w:hAnsi="Times New Roman"/>
          <w:sz w:val="24"/>
          <w:szCs w:val="24"/>
        </w:rPr>
      </w:pPr>
      <w:r>
        <w:rPr>
          <w:rFonts w:ascii="Times New Roman" w:hAnsi="Times New Roman"/>
          <w:sz w:val="24"/>
          <w:szCs w:val="24"/>
        </w:rPr>
        <w:t>He was born on March 8, 1904, as an illegitimate child. He completed three grades of elementary school and learned no trade. When his mother remarried, her partner did not like his stepson, even resorting to beatings, so Ziemski moved to Silesia at the age of 15, without any professional qualifications.</w:t>
      </w:r>
    </w:p>
    <w:p>
      <w:pPr>
        <w:pStyle w:val="Tretekstu"/>
        <w:spacing w:lineRule="auto" w:line="360"/>
        <w:rPr/>
      </w:pPr>
      <w:r>
        <w:rPr>
          <w:rFonts w:ascii="Times New Roman" w:hAnsi="Times New Roman"/>
          <w:sz w:val="24"/>
          <w:szCs w:val="24"/>
        </w:rPr>
        <w:t xml:space="preserve">At first he worked in a mine in Dębieńsko. In 1924 he lost his job due to staff cuts and ended up in prison for the “attempted attempt at killing policemen.” After leaving prison he found work at the manor in Gierałtowice, then at the “Donnersmarck” mine. There he again experienced layoffs, but this time a mine clerk mistakenly issued him a defective dismissal certificate. Ziemski did not receive </w:t>
      </w:r>
      <w:r>
        <w:rPr>
          <w:rFonts w:ascii="Times New Roman" w:hAnsi="Times New Roman"/>
          <w:sz w:val="24"/>
          <w:szCs w:val="24"/>
        </w:rPr>
        <w:t xml:space="preserve">any </w:t>
      </w:r>
      <w:r>
        <w:rPr>
          <w:rFonts w:ascii="Times New Roman" w:hAnsi="Times New Roman"/>
          <w:sz w:val="24"/>
          <w:szCs w:val="24"/>
        </w:rPr>
        <w:t xml:space="preserve">unemployment benefits and, instead of reporting to the mine for a correction, </w:t>
      </w:r>
      <w:r>
        <w:rPr>
          <w:rFonts w:ascii="Times New Roman" w:hAnsi="Times New Roman"/>
          <w:sz w:val="24"/>
          <w:szCs w:val="24"/>
        </w:rPr>
        <w:t xml:space="preserve">he </w:t>
      </w:r>
      <w:r>
        <w:rPr>
          <w:rFonts w:ascii="Times New Roman" w:hAnsi="Times New Roman"/>
          <w:sz w:val="24"/>
          <w:szCs w:val="24"/>
        </w:rPr>
        <w:t xml:space="preserve">tried to correct the certificate on his own. </w:t>
      </w:r>
      <w:r>
        <w:rPr>
          <w:rFonts w:ascii="Times New Roman" w:hAnsi="Times New Roman"/>
          <w:sz w:val="24"/>
          <w:szCs w:val="24"/>
        </w:rPr>
        <w:t>Because of that h</w:t>
      </w:r>
      <w:r>
        <w:rPr>
          <w:rFonts w:ascii="Times New Roman" w:hAnsi="Times New Roman"/>
          <w:sz w:val="24"/>
          <w:szCs w:val="24"/>
        </w:rPr>
        <w:t>e was sentenced for forgery and briefly sent to prison. From then on he turned to theft and poaching, constantly evading policemen who wanted to catch him red-handed. He became the terror of Rybnik County, and in Katowice among other things he stole pocket crime novels from stalls on Freedom Square.</w:t>
      </w:r>
    </w:p>
    <w:p>
      <w:pPr>
        <w:pStyle w:val="Tretekstu"/>
        <w:spacing w:lineRule="auto" w:line="360"/>
        <w:rPr/>
      </w:pPr>
      <w:r>
        <w:rPr>
          <w:rFonts w:ascii="Times New Roman" w:hAnsi="Times New Roman"/>
          <w:sz w:val="24"/>
          <w:szCs w:val="24"/>
        </w:rPr>
        <w:t xml:space="preserve">On July 27, 1934, Ziemski was visited by his prison friend Jan Szymecki, who persuaded him to rob a shoe warehouse in Rybnik. Paweł Kluger was to help them. Around midnight the three thieves attempted a break-in, but a barking dog woke the </w:t>
      </w:r>
      <w:r>
        <w:rPr>
          <w:rFonts w:eastAsia="Calibri" w:cs="" w:ascii="Times New Roman" w:hAnsi="Times New Roman" w:cstheme="minorBidi" w:eastAsiaTheme="minorHAnsi"/>
          <w:color w:val="auto"/>
          <w:kern w:val="2"/>
          <w:sz w:val="24"/>
          <w:szCs w:val="24"/>
          <w:lang w:val="pl-PL" w:eastAsia="en-US" w:bidi="ar-SA"/>
          <w14:ligatures w14:val="standardContextual"/>
        </w:rPr>
        <w:t>residents</w:t>
      </w:r>
      <w:r>
        <w:rPr>
          <w:rFonts w:ascii="Times New Roman" w:hAnsi="Times New Roman"/>
          <w:sz w:val="24"/>
          <w:szCs w:val="24"/>
        </w:rPr>
        <w:t xml:space="preserve"> and a commotion broke out. The thieves fled and decided to try their luck at a nearby dairy </w:t>
      </w:r>
      <w:r>
        <w:rPr>
          <w:rFonts w:ascii="Times New Roman" w:hAnsi="Times New Roman"/>
          <w:sz w:val="24"/>
          <w:szCs w:val="24"/>
        </w:rPr>
        <w:t>shop</w:t>
      </w:r>
      <w:r>
        <w:rPr>
          <w:rFonts w:ascii="Times New Roman" w:hAnsi="Times New Roman"/>
          <w:sz w:val="24"/>
          <w:szCs w:val="24"/>
        </w:rPr>
        <w:t xml:space="preserve">, intending to steal cash and cheese for resale. There they were caught by the owner while trying to </w:t>
      </w:r>
      <w:r>
        <w:rPr>
          <w:rFonts w:eastAsia="Calibri" w:cs="" w:ascii="Times New Roman" w:hAnsi="Times New Roman" w:cstheme="minorBidi" w:eastAsiaTheme="minorHAnsi"/>
          <w:color w:val="auto"/>
          <w:kern w:val="2"/>
          <w:sz w:val="24"/>
          <w:szCs w:val="24"/>
          <w:lang w:val="pl-PL" w:eastAsia="en-US" w:bidi="ar-SA"/>
          <w14:ligatures w14:val="standardContextual"/>
        </w:rPr>
        <w:t>pick</w:t>
      </w:r>
      <w:r>
        <w:rPr>
          <w:rFonts w:ascii="Times New Roman" w:hAnsi="Times New Roman"/>
          <w:sz w:val="24"/>
          <w:szCs w:val="24"/>
        </w:rPr>
        <w:t xml:space="preserve"> the locks. Once again they escaped by running away.</w:t>
      </w:r>
    </w:p>
    <w:p>
      <w:pPr>
        <w:pStyle w:val="Tretekstu"/>
        <w:spacing w:lineRule="auto" w:line="360"/>
        <w:rPr/>
      </w:pPr>
      <w:r>
        <w:rPr>
          <w:rFonts w:ascii="Times New Roman" w:hAnsi="Times New Roman"/>
          <w:sz w:val="24"/>
          <w:szCs w:val="24"/>
        </w:rPr>
        <w:t xml:space="preserve">This time they decided to head to the allotment gardens to steal geese for dinner. There they were intercepted by officer Antoni Zuszek. </w:t>
      </w:r>
      <w:r>
        <w:rPr>
          <w:rFonts w:ascii="Times New Roman" w:hAnsi="Times New Roman"/>
          <w:sz w:val="24"/>
          <w:szCs w:val="24"/>
        </w:rPr>
        <w:t>Zuszek was informed by</w:t>
      </w:r>
      <w:r>
        <w:rPr>
          <w:rFonts w:ascii="Times New Roman" w:hAnsi="Times New Roman"/>
          <w:sz w:val="24"/>
          <w:szCs w:val="24"/>
        </w:rPr>
        <w:t xml:space="preserve"> t</w:t>
      </w:r>
      <w:r>
        <w:rPr>
          <w:rFonts w:ascii="Times New Roman" w:hAnsi="Times New Roman"/>
          <w:sz w:val="24"/>
          <w:szCs w:val="24"/>
        </w:rPr>
        <w:t>he</w:t>
      </w:r>
      <w:r>
        <w:rPr>
          <w:rFonts w:ascii="Times New Roman" w:hAnsi="Times New Roman"/>
          <w:sz w:val="24"/>
          <w:szCs w:val="24"/>
        </w:rPr>
        <w:t xml:space="preserve"> owner </w:t>
      </w:r>
      <w:r>
        <w:rPr>
          <w:rFonts w:ascii="Times New Roman" w:hAnsi="Times New Roman"/>
          <w:sz w:val="24"/>
          <w:szCs w:val="24"/>
        </w:rPr>
        <w:t xml:space="preserve">of the nearby bakery </w:t>
      </w:r>
      <w:r>
        <w:rPr>
          <w:rFonts w:ascii="Times New Roman" w:hAnsi="Times New Roman"/>
          <w:sz w:val="24"/>
          <w:szCs w:val="24"/>
        </w:rPr>
        <w:t xml:space="preserve">about three strangers </w:t>
      </w:r>
      <w:r>
        <w:rPr>
          <w:rFonts w:eastAsia="Calibri" w:cs="" w:ascii="Times New Roman" w:hAnsi="Times New Roman" w:cstheme="minorBidi" w:eastAsiaTheme="minorHAnsi"/>
          <w:color w:val="auto"/>
          <w:kern w:val="2"/>
          <w:sz w:val="24"/>
          <w:szCs w:val="24"/>
          <w:lang w:val="pl-PL" w:eastAsia="en-US" w:bidi="ar-SA"/>
          <w14:ligatures w14:val="standardContextual"/>
        </w:rPr>
        <w:t>lurking</w:t>
      </w:r>
      <w:r>
        <w:rPr>
          <w:rFonts w:ascii="Times New Roman" w:hAnsi="Times New Roman"/>
          <w:sz w:val="24"/>
          <w:szCs w:val="24"/>
        </w:rPr>
        <w:t xml:space="preserve"> around. The officer immediately concluded that he was dealing with thieves and decided to cut off their route back to town, thus </w:t>
      </w:r>
      <w:r>
        <w:rPr>
          <w:rFonts w:ascii="Times New Roman" w:hAnsi="Times New Roman"/>
          <w:sz w:val="24"/>
          <w:szCs w:val="24"/>
        </w:rPr>
        <w:t>crossing</w:t>
      </w:r>
      <w:r>
        <w:rPr>
          <w:rFonts w:ascii="Times New Roman" w:hAnsi="Times New Roman"/>
          <w:sz w:val="24"/>
          <w:szCs w:val="24"/>
        </w:rPr>
        <w:t xml:space="preserve"> their path. The officer decided to identify all three </w:t>
      </w:r>
      <w:r>
        <w:rPr>
          <w:rFonts w:ascii="Times New Roman" w:hAnsi="Times New Roman"/>
          <w:sz w:val="24"/>
          <w:szCs w:val="24"/>
        </w:rPr>
        <w:t>suspects</w:t>
      </w:r>
      <w:r>
        <w:rPr>
          <w:rFonts w:ascii="Times New Roman" w:hAnsi="Times New Roman"/>
          <w:sz w:val="24"/>
          <w:szCs w:val="24"/>
        </w:rPr>
        <w:t xml:space="preserve">. When he finished checking Kluger’s documents and turned to Ziemski, the latter pulled out a gun and shot the officer in the chest. The wounded policeman fell, but managed to draw his service weapon and fire several shots, then </w:t>
      </w:r>
      <w:r>
        <w:rPr>
          <w:rFonts w:ascii="Times New Roman" w:hAnsi="Times New Roman"/>
          <w:sz w:val="24"/>
          <w:szCs w:val="24"/>
        </w:rPr>
        <w:t>he</w:t>
      </w:r>
      <w:r>
        <w:rPr>
          <w:rFonts w:ascii="Times New Roman" w:hAnsi="Times New Roman"/>
          <w:sz w:val="24"/>
          <w:szCs w:val="24"/>
        </w:rPr>
        <w:t xml:space="preserve"> crawled </w:t>
      </w:r>
      <w:r>
        <w:rPr>
          <w:rFonts w:ascii="Times New Roman" w:hAnsi="Times New Roman"/>
          <w:sz w:val="24"/>
          <w:szCs w:val="24"/>
        </w:rPr>
        <w:t>to the steps of</w:t>
      </w:r>
      <w:r>
        <w:rPr>
          <w:rFonts w:ascii="Times New Roman" w:hAnsi="Times New Roman"/>
          <w:sz w:val="24"/>
          <w:szCs w:val="24"/>
        </w:rPr>
        <w:t xml:space="preserve"> apartment of a police sergeant, where he lost consciousness. The thieves fled the scene. Ziemski threw the weapon — the revolver — into a nearby pond. At four in the morning they arrived at Kluger’s mother’s house; when she learned what had happened, she persuaded the three of them to flee to Kraków on bicycles.</w:t>
      </w:r>
    </w:p>
    <w:p>
      <w:pPr>
        <w:pStyle w:val="Tretekstu"/>
        <w:spacing w:lineRule="auto" w:line="360"/>
        <w:rPr>
          <w:rFonts w:ascii="Times New Roman" w:hAnsi="Times New Roman"/>
          <w:sz w:val="24"/>
          <w:szCs w:val="24"/>
        </w:rPr>
      </w:pPr>
      <w:r>
        <w:rPr>
          <w:rFonts w:ascii="Times New Roman" w:hAnsi="Times New Roman"/>
          <w:sz w:val="24"/>
          <w:szCs w:val="24"/>
        </w:rPr>
        <w:t>Ziemski was caught by the Lesser Poland police, and his case began on September 2, 1932, in the Rybnik court under summary proceedings.</w:t>
      </w:r>
    </w:p>
    <w:p>
      <w:pPr>
        <w:pStyle w:val="Tretekstu"/>
        <w:spacing w:lineRule="auto" w:line="360"/>
        <w:rPr>
          <w:rFonts w:ascii="Times New Roman" w:hAnsi="Times New Roman"/>
          <w:sz w:val="24"/>
          <w:szCs w:val="24"/>
        </w:rPr>
      </w:pPr>
      <w:r>
        <w:rPr>
          <w:rFonts w:ascii="Times New Roman" w:hAnsi="Times New Roman"/>
          <w:sz w:val="24"/>
          <w:szCs w:val="24"/>
        </w:rPr>
        <w:t>(Summary proceedings — introduced by a decree of the President of the Republic on March 19, 1928 as a remedy for rising crime in the country. Such proceedings took place without an investigation, the verdict was not subject to appeal, and any death sentences had to be carried out within 24 hours.)</w:t>
      </w:r>
    </w:p>
    <w:p>
      <w:pPr>
        <w:pStyle w:val="Tretekstu"/>
        <w:spacing w:lineRule="auto" w:line="360"/>
        <w:rPr/>
      </w:pPr>
      <w:r>
        <w:rPr>
          <w:rFonts w:ascii="Times New Roman" w:hAnsi="Times New Roman"/>
          <w:sz w:val="24"/>
          <w:szCs w:val="24"/>
        </w:rPr>
        <w:t xml:space="preserve">Ziemski was sentenced to death, despite attempts to invoke mitigating circumstances — a difficult childhood and his version of events, </w:t>
      </w:r>
      <w:r>
        <w:rPr>
          <w:rFonts w:eastAsia="Calibri" w:cs="" w:ascii="Times New Roman" w:hAnsi="Times New Roman" w:cstheme="minorBidi" w:eastAsiaTheme="minorHAnsi"/>
          <w:color w:val="auto"/>
          <w:kern w:val="2"/>
          <w:sz w:val="24"/>
          <w:szCs w:val="24"/>
          <w:lang w:val="pl-PL" w:eastAsia="en-US" w:bidi="ar-SA"/>
          <w14:ligatures w14:val="standardContextual"/>
        </w:rPr>
        <w:t>where</w:t>
      </w:r>
      <w:r>
        <w:rPr>
          <w:rFonts w:ascii="Times New Roman" w:hAnsi="Times New Roman"/>
          <w:sz w:val="24"/>
          <w:szCs w:val="24"/>
        </w:rPr>
        <w:t xml:space="preserve"> he had accidentally shot the policeman while throwing the revolver into the pond. The policeman survived and testified against Ziemski, after first being brought into the courtroom on a stretcher.</w:t>
        <w:br/>
        <w:t>While being led to the gallows, Ziemski shouted: “Franek, remember to avenge me!” This was addressed to Franciszek Siwiec.</w:t>
      </w:r>
    </w:p>
    <w:p>
      <w:pPr>
        <w:pStyle w:val="Liniapozioma"/>
        <w:spacing w:lineRule="auto" w:line="360"/>
        <w:rPr>
          <w:rFonts w:ascii="Times New Roman" w:hAnsi="Times New Roman"/>
          <w:sz w:val="24"/>
          <w:szCs w:val="24"/>
        </w:rPr>
      </w:pPr>
      <w:r>
        <w:rPr>
          <w:rFonts w:ascii="Times New Roman" w:hAnsi="Times New Roman"/>
          <w:sz w:val="24"/>
          <w:szCs w:val="24"/>
        </w:rPr>
      </w:r>
    </w:p>
    <w:p>
      <w:pPr>
        <w:pStyle w:val="Nagwek3"/>
        <w:spacing w:lineRule="auto" w:line="360"/>
        <w:rPr>
          <w:rFonts w:ascii="Times New Roman" w:hAnsi="Times New Roman"/>
          <w:sz w:val="24"/>
          <w:szCs w:val="24"/>
        </w:rPr>
      </w:pPr>
      <w:r>
        <w:rPr>
          <w:rFonts w:ascii="Times New Roman" w:hAnsi="Times New Roman"/>
          <w:sz w:val="24"/>
          <w:szCs w:val="24"/>
        </w:rPr>
        <w:t>4. The Siwiec brothers – avenger of Ziemski</w:t>
      </w:r>
    </w:p>
    <w:p>
      <w:pPr>
        <w:pStyle w:val="Tretekstu"/>
        <w:spacing w:lineRule="auto" w:line="360"/>
        <w:rPr>
          <w:rFonts w:ascii="Times New Roman" w:hAnsi="Times New Roman"/>
          <w:sz w:val="24"/>
          <w:szCs w:val="24"/>
        </w:rPr>
      </w:pPr>
      <w:r>
        <w:rPr>
          <w:rFonts w:ascii="Times New Roman" w:hAnsi="Times New Roman"/>
          <w:sz w:val="24"/>
          <w:szCs w:val="24"/>
        </w:rPr>
        <w:t>Narration point: the center of Freedom Square</w:t>
      </w:r>
    </w:p>
    <w:p>
      <w:pPr>
        <w:pStyle w:val="Tretekstu"/>
        <w:spacing w:lineRule="auto" w:line="360"/>
        <w:rPr/>
      </w:pPr>
      <w:r>
        <w:rPr>
          <w:rFonts w:ascii="Times New Roman" w:hAnsi="Times New Roman"/>
          <w:sz w:val="24"/>
          <w:szCs w:val="24"/>
        </w:rPr>
        <w:t xml:space="preserve">Franciszek Siwiec began his criminal career already at the age of 13 with theft. After that he alternated between going to prison and getting out of it, for thefts and armed robberies. After serving another sentence, he joins the gang of Józef Ziemski (the one above), with whom his sister, nicknamed “the beautiful Zośka,” already cooperates. The girl is beautiful, intelligent, and clever. Members of Ziemski’s gang often consult her on robbery plans. She was the brains of the whole gang, as well as a fence and a thief herself. She enjoyed great respect among </w:t>
      </w:r>
      <w:r>
        <w:rPr>
          <w:rFonts w:eastAsia="Calibri" w:cs="" w:ascii="Times New Roman" w:hAnsi="Times New Roman" w:cstheme="minorBidi" w:eastAsiaTheme="minorHAnsi"/>
          <w:color w:val="auto"/>
          <w:kern w:val="2"/>
          <w:sz w:val="24"/>
          <w:szCs w:val="24"/>
          <w:lang w:val="pl-PL" w:eastAsia="en-US" w:bidi="ar-SA"/>
          <w14:ligatures w14:val="standardContextual"/>
        </w:rPr>
        <w:t>bandits</w:t>
      </w:r>
      <w:r>
        <w:rPr>
          <w:rFonts w:ascii="Times New Roman" w:hAnsi="Times New Roman"/>
          <w:sz w:val="24"/>
          <w:szCs w:val="24"/>
        </w:rPr>
        <w:t xml:space="preserve">, who carried out her orders without </w:t>
      </w:r>
      <w:r>
        <w:rPr>
          <w:rFonts w:eastAsia="Calibri" w:cs="" w:ascii="Times New Roman" w:hAnsi="Times New Roman" w:cstheme="minorBidi" w:eastAsiaTheme="minorHAnsi"/>
          <w:color w:val="auto"/>
          <w:kern w:val="2"/>
          <w:sz w:val="24"/>
          <w:szCs w:val="24"/>
          <w:lang w:val="pl-PL" w:eastAsia="en-US" w:bidi="ar-SA"/>
          <w14:ligatures w14:val="standardContextual"/>
        </w:rPr>
        <w:t>objections</w:t>
      </w:r>
      <w:r>
        <w:rPr>
          <w:rFonts w:ascii="Times New Roman" w:hAnsi="Times New Roman"/>
          <w:sz w:val="24"/>
          <w:szCs w:val="24"/>
        </w:rPr>
        <w:t>. In addition, she comforted wanted criminals, informed them about police movements, misled investigators, provided alibis, and brought food to prison.</w:t>
      </w:r>
    </w:p>
    <w:p>
      <w:pPr>
        <w:pStyle w:val="Tretekstu"/>
        <w:spacing w:lineRule="auto" w:line="360"/>
        <w:rPr/>
      </w:pPr>
      <w:r>
        <w:rPr>
          <w:rFonts w:ascii="Times New Roman" w:hAnsi="Times New Roman"/>
          <w:sz w:val="24"/>
          <w:szCs w:val="24"/>
        </w:rPr>
        <w:t>When Józef Ziemski is executed, he shouts to Franz to avenge him.</w:t>
      </w:r>
    </w:p>
    <w:p>
      <w:pPr>
        <w:pStyle w:val="Tretekstu"/>
        <w:spacing w:lineRule="auto" w:line="360"/>
        <w:rPr/>
      </w:pPr>
      <w:r>
        <w:rPr>
          <w:rFonts w:ascii="Times New Roman" w:hAnsi="Times New Roman"/>
          <w:sz w:val="24"/>
          <w:szCs w:val="24"/>
        </w:rPr>
        <w:t xml:space="preserve">The gang is also joined by Ferdynand </w:t>
      </w:r>
      <w:r>
        <w:rPr>
          <w:rFonts w:ascii="Times New Roman" w:hAnsi="Times New Roman"/>
          <w:sz w:val="24"/>
          <w:szCs w:val="24"/>
        </w:rPr>
        <w:t>Siwiec</w:t>
      </w:r>
      <w:r>
        <w:rPr>
          <w:rFonts w:ascii="Times New Roman" w:hAnsi="Times New Roman"/>
          <w:sz w:val="24"/>
          <w:szCs w:val="24"/>
        </w:rPr>
        <w:t>, after serving 13 years in prison for burglary in a church. He is unlucky, however, and is often caught or tracked down. Wanting to shake off the label of being unlucky, he decides to shorten his next prison term and escape from prison. Under the pretext of giving important information, he demands a meeting with the prosecutor. During the escort to the meeting, in the courthouse corridor, he throws tobacco in the face of the escorting policeman and escapes. He is quickly caught, receives additional charges, but gains the admiration of his fellow prisoners.</w:t>
      </w:r>
    </w:p>
    <w:p>
      <w:pPr>
        <w:pStyle w:val="Tretekstu"/>
        <w:spacing w:lineRule="auto" w:line="360"/>
        <w:rPr/>
      </w:pPr>
      <w:r>
        <w:rPr>
          <w:rFonts w:ascii="Times New Roman" w:hAnsi="Times New Roman"/>
          <w:sz w:val="24"/>
          <w:szCs w:val="24"/>
        </w:rPr>
        <w:t xml:space="preserve">On the night of September 2 to 3, 1932, at the request of Ziemski, who had been sentenced to death, Ferdynand is summoned. They talk for a moment. Ziemski acts like a hero and orders that </w:t>
      </w:r>
      <w:r>
        <w:rPr>
          <w:rFonts w:eastAsia="Calibri" w:cs="" w:ascii="Times New Roman" w:hAnsi="Times New Roman" w:cstheme="minorBidi" w:eastAsiaTheme="minorHAnsi"/>
          <w:color w:val="auto"/>
          <w:kern w:val="2"/>
          <w:sz w:val="24"/>
          <w:szCs w:val="24"/>
          <w:lang w:val="pl-PL" w:eastAsia="en-US" w:bidi="ar-SA"/>
          <w14:ligatures w14:val="standardContextual"/>
        </w:rPr>
        <w:t>his death must</w:t>
      </w:r>
      <w:r>
        <w:rPr>
          <w:rFonts w:ascii="Times New Roman" w:hAnsi="Times New Roman"/>
          <w:sz w:val="24"/>
          <w:szCs w:val="24"/>
        </w:rPr>
        <w:t xml:space="preserve"> be avenged. </w:t>
      </w:r>
      <w:r>
        <w:rPr>
          <w:rFonts w:ascii="Times New Roman" w:hAnsi="Times New Roman"/>
          <w:sz w:val="24"/>
          <w:szCs w:val="24"/>
        </w:rPr>
        <w:t>He wants Ferdinand</w:t>
      </w:r>
      <w:r>
        <w:rPr>
          <w:rFonts w:ascii="Times New Roman" w:hAnsi="Times New Roman"/>
          <w:sz w:val="24"/>
          <w:szCs w:val="24"/>
        </w:rPr>
        <w:t xml:space="preserve"> Siwiec </w:t>
      </w:r>
      <w:r>
        <w:rPr>
          <w:rFonts w:ascii="Times New Roman" w:hAnsi="Times New Roman"/>
          <w:sz w:val="24"/>
          <w:szCs w:val="24"/>
        </w:rPr>
        <w:t xml:space="preserve">to </w:t>
      </w:r>
      <w:r>
        <w:rPr>
          <w:rFonts w:ascii="Times New Roman" w:hAnsi="Times New Roman"/>
          <w:sz w:val="24"/>
          <w:szCs w:val="24"/>
        </w:rPr>
        <w:t xml:space="preserve">kill several policemen and pass on his bandit legend as the terror of Rybnik County – </w:t>
      </w:r>
      <w:r>
        <w:rPr>
          <w:rFonts w:ascii="Times New Roman" w:hAnsi="Times New Roman"/>
          <w:sz w:val="24"/>
          <w:szCs w:val="24"/>
        </w:rPr>
        <w:t>before he will be</w:t>
      </w:r>
      <w:r>
        <w:rPr>
          <w:rFonts w:ascii="Times New Roman" w:hAnsi="Times New Roman"/>
          <w:sz w:val="24"/>
          <w:szCs w:val="24"/>
        </w:rPr>
        <w:t xml:space="preserve"> hanged on the gallows, </w:t>
      </w:r>
      <w:r>
        <w:rPr>
          <w:rFonts w:ascii="Times New Roman" w:hAnsi="Times New Roman"/>
          <w:sz w:val="24"/>
          <w:szCs w:val="24"/>
        </w:rPr>
        <w:t>like</w:t>
      </w:r>
      <w:r>
        <w:rPr>
          <w:rFonts w:ascii="Times New Roman" w:hAnsi="Times New Roman"/>
          <w:sz w:val="24"/>
          <w:szCs w:val="24"/>
        </w:rPr>
        <w:t>.</w:t>
      </w:r>
    </w:p>
    <w:p>
      <w:pPr>
        <w:pStyle w:val="Tretekstu"/>
        <w:spacing w:lineRule="auto" w:line="360"/>
        <w:rPr/>
      </w:pPr>
      <w:r>
        <w:rPr>
          <w:rFonts w:ascii="Times New Roman" w:hAnsi="Times New Roman"/>
          <w:sz w:val="24"/>
          <w:szCs w:val="24"/>
        </w:rPr>
        <w:t xml:space="preserve">After another escape, this time lasting several months, Ferdynand Siwiec ends up in the Katowice prison. He decides to escape again. On November 9, 1933, a theatrical performance titled </w:t>
      </w:r>
      <w:r>
        <w:rPr>
          <w:rStyle w:val="Wyrnienie"/>
          <w:rFonts w:ascii="Times New Roman" w:hAnsi="Times New Roman"/>
          <w:sz w:val="24"/>
          <w:szCs w:val="24"/>
        </w:rPr>
        <w:t>Miracle on the Vistula</w:t>
      </w:r>
      <w:r>
        <w:rPr>
          <w:rFonts w:ascii="Times New Roman" w:hAnsi="Times New Roman"/>
          <w:sz w:val="24"/>
          <w:szCs w:val="24"/>
        </w:rPr>
        <w:t xml:space="preserve"> was planned for the prisoners. Nobody, however, wanted to play the Bolsheviks. Siwiec volunteered for the role and received his jacket and sweater, but still wore prison trousers. After the performance, when the prisoners were returning to their cells, he escaped through a first-floor window. He </w:t>
      </w:r>
      <w:r>
        <w:rPr>
          <w:rFonts w:eastAsia="Calibri" w:cs="" w:ascii="Times New Roman" w:hAnsi="Times New Roman" w:cstheme="minorBidi" w:eastAsiaTheme="minorHAnsi"/>
          <w:color w:val="auto"/>
          <w:kern w:val="2"/>
          <w:sz w:val="24"/>
          <w:szCs w:val="24"/>
          <w:lang w:val="pl-PL" w:eastAsia="en-US" w:bidi="ar-SA"/>
          <w14:ligatures w14:val="standardContextual"/>
        </w:rPr>
        <w:t>made</w:t>
      </w:r>
      <w:r>
        <w:rPr>
          <w:rFonts w:ascii="Times New Roman" w:hAnsi="Times New Roman"/>
          <w:sz w:val="24"/>
          <w:szCs w:val="24"/>
        </w:rPr>
        <w:t xml:space="preserve"> his way over the inner wall, climbed over the gate to the outer wall, jumped down, and was free. He got his trousers from the house of a former accomplice in Żory. Later he stays with acquaintances, until he settles in the Winklers’ house in Chwałowice. It is the last house in the village, right by the forest, so it is easy for him to hide his presence there. From there he sets out with his companions on various theft expeditions, stealing cash, food, alcohol, and even underwear and curtains. Eventually he trades a stolen bicycle for a parabellum pistol. He also becomes increasingly brazen, for example breaking into a pigsty, killing a piglet, butchering it on the spot, and taking only the meat, leaving the innards behind. After every raid there is a loud drinking spree.</w:t>
      </w:r>
    </w:p>
    <w:p>
      <w:pPr>
        <w:pStyle w:val="Tretekstu"/>
        <w:spacing w:lineRule="auto" w:line="360"/>
        <w:rPr>
          <w:rFonts w:ascii="Times New Roman" w:hAnsi="Times New Roman"/>
          <w:sz w:val="24"/>
          <w:szCs w:val="24"/>
        </w:rPr>
      </w:pPr>
      <w:r>
        <w:rPr>
          <w:rFonts w:ascii="Times New Roman" w:hAnsi="Times New Roman"/>
          <w:sz w:val="24"/>
          <w:szCs w:val="24"/>
        </w:rPr>
        <w:t>On November 26, 1933, the Siwiec brothers — Franciszek and Ferdynand — together with Ludwik Ostrzołek tried to rob a butcher’s warehouse, but were driven off, so they robbed the Kuczera colonial goods store in Ligota Rybnicka. They found no cash, so they started loading food into sacks, and also took bottles of wine and a bucket of mustard. They smeared the store door with the latter as punishment for not having made a big haul. They drank the wine on the way as consolation. When they were throwing away the bottles, a policeman on a bicycle appeared. Notified by a railway gatekeeper from the telephone booth, officer Wincent Fojcik, a former Silesian insurgent, was already aware of the break-ins and was certain that the gatekeeper had seen the perpetrators, so he was searching for them. Ostrzołek managed to escape, but the Siwiec brothers ended up under the barrel of a pistol and began walking toward the police station.</w:t>
      </w:r>
    </w:p>
    <w:p>
      <w:pPr>
        <w:pStyle w:val="Tretekstu"/>
        <w:spacing w:lineRule="auto" w:line="360"/>
        <w:rPr/>
      </w:pPr>
      <w:r>
        <w:rPr>
          <w:rFonts w:ascii="Times New Roman" w:hAnsi="Times New Roman"/>
          <w:sz w:val="24"/>
          <w:szCs w:val="24"/>
        </w:rPr>
        <w:t xml:space="preserve">At one point Ferdynand kicked his brother, giving him the signal to act. Ferdynand stops, turns around, and asks on what grounds they are both being arrested, distracting the policeman. Meanwhile Franciszek pulls out a parabellum and fires three times at the officer with intent to kill. The officer falls dead to the ground, and the brothers escape. A police manhunt begins for the policeman’s murderer, and the police almost immediately suspect </w:t>
      </w:r>
      <w:r>
        <w:rPr>
          <w:rFonts w:ascii="Times New Roman" w:hAnsi="Times New Roman"/>
          <w:sz w:val="24"/>
          <w:szCs w:val="24"/>
        </w:rPr>
        <w:t xml:space="preserve">Ferdynand </w:t>
      </w:r>
      <w:r>
        <w:rPr>
          <w:rFonts w:ascii="Times New Roman" w:hAnsi="Times New Roman"/>
          <w:sz w:val="24"/>
          <w:szCs w:val="24"/>
        </w:rPr>
        <w:t xml:space="preserve">Siwiec, who is wanted by warrant </w:t>
      </w:r>
      <w:r>
        <w:rPr>
          <w:rFonts w:ascii="Times New Roman" w:hAnsi="Times New Roman"/>
          <w:sz w:val="24"/>
          <w:szCs w:val="24"/>
        </w:rPr>
        <w:t>for escape from prison. Morover he</w:t>
      </w:r>
      <w:r>
        <w:rPr>
          <w:rFonts w:ascii="Times New Roman" w:hAnsi="Times New Roman"/>
          <w:sz w:val="24"/>
          <w:szCs w:val="24"/>
        </w:rPr>
        <w:t xml:space="preserve"> had repeatedly threatened in prison that after escaping he would kill </w:t>
      </w:r>
      <w:r>
        <w:rPr>
          <w:rFonts w:ascii="Times New Roman" w:hAnsi="Times New Roman"/>
          <w:sz w:val="24"/>
          <w:szCs w:val="24"/>
        </w:rPr>
        <w:t xml:space="preserve">a dozen of </w:t>
      </w:r>
      <w:r>
        <w:rPr>
          <w:rFonts w:ascii="Times New Roman" w:hAnsi="Times New Roman"/>
          <w:sz w:val="24"/>
          <w:szCs w:val="24"/>
        </w:rPr>
        <w:t xml:space="preserve">policemen </w:t>
      </w:r>
      <w:r>
        <w:rPr>
          <w:rFonts w:ascii="Times New Roman" w:hAnsi="Times New Roman"/>
          <w:sz w:val="24"/>
          <w:szCs w:val="24"/>
        </w:rPr>
        <w:t>per Józef Ziemski’s request</w:t>
      </w:r>
      <w:r>
        <w:rPr>
          <w:rFonts w:ascii="Times New Roman" w:hAnsi="Times New Roman"/>
          <w:sz w:val="24"/>
          <w:szCs w:val="24"/>
        </w:rPr>
        <w:t>.</w:t>
      </w:r>
    </w:p>
    <w:p>
      <w:pPr>
        <w:pStyle w:val="Tretekstu"/>
        <w:spacing w:lineRule="auto" w:line="360"/>
        <w:rPr/>
      </w:pPr>
      <w:r>
        <w:rPr>
          <w:rFonts w:ascii="Times New Roman" w:hAnsi="Times New Roman"/>
          <w:sz w:val="24"/>
          <w:szCs w:val="24"/>
        </w:rPr>
        <w:t xml:space="preserve">Franciszek flees to Mszana, where he acquires another </w:t>
      </w:r>
      <w:r>
        <w:rPr>
          <w:rFonts w:eastAsia="Calibri" w:cs="" w:ascii="Times New Roman" w:hAnsi="Times New Roman" w:cstheme="minorBidi" w:eastAsiaTheme="minorHAnsi"/>
          <w:color w:val="auto"/>
          <w:kern w:val="2"/>
          <w:sz w:val="24"/>
          <w:szCs w:val="24"/>
          <w:lang w:val="pl-PL" w:eastAsia="en-US" w:bidi="ar-SA"/>
          <w14:ligatures w14:val="standardContextual"/>
        </w:rPr>
        <w:t>gun</w:t>
      </w:r>
      <w:r>
        <w:rPr>
          <w:rFonts w:ascii="Times New Roman" w:hAnsi="Times New Roman"/>
          <w:sz w:val="24"/>
          <w:szCs w:val="24"/>
        </w:rPr>
        <w:t xml:space="preserve"> — a revolver — and then returns home, where it turns out that his brother Ferdynand has already been caught and is in custody. Ferdynand denies everything. Zośka, however, worries that he will be sentenced to death, so she </w:t>
      </w:r>
      <w:r>
        <w:rPr>
          <w:rFonts w:ascii="Times New Roman" w:hAnsi="Times New Roman"/>
          <w:sz w:val="24"/>
          <w:szCs w:val="24"/>
        </w:rPr>
        <w:t>tries to</w:t>
      </w:r>
      <w:r>
        <w:rPr>
          <w:rFonts w:ascii="Times New Roman" w:hAnsi="Times New Roman"/>
          <w:sz w:val="24"/>
          <w:szCs w:val="24"/>
        </w:rPr>
        <w:t xml:space="preserve"> persuades Franciszek to </w:t>
      </w:r>
      <w:r>
        <w:rPr>
          <w:rFonts w:ascii="Times New Roman" w:hAnsi="Times New Roman"/>
          <w:sz w:val="24"/>
          <w:szCs w:val="24"/>
        </w:rPr>
        <w:t>take the blame and</w:t>
      </w:r>
      <w:r>
        <w:rPr>
          <w:rFonts w:ascii="Times New Roman" w:hAnsi="Times New Roman"/>
          <w:sz w:val="24"/>
          <w:szCs w:val="24"/>
        </w:rPr>
        <w:t xml:space="preserve"> commit suicide in order to save his brother. He refuses, showing for the first time disobedience toward his sister. After that he leaves the house and returns to the Winklers’ house in Chwałowice, from where theft expeditions are again carried out and after each successful one a drinking spree is organized.</w:t>
      </w:r>
    </w:p>
    <w:p>
      <w:pPr>
        <w:pStyle w:val="Tretekstu"/>
        <w:spacing w:lineRule="auto" w:line="360"/>
        <w:rPr/>
      </w:pPr>
      <w:r>
        <w:rPr>
          <w:rFonts w:ascii="Times New Roman" w:hAnsi="Times New Roman"/>
          <w:sz w:val="24"/>
          <w:szCs w:val="24"/>
        </w:rPr>
        <w:t xml:space="preserve">When police reach the Winklers’ house on January 2, 1934, the Winklers pretend not to know Siwiec, and Franciszek manages to escape. After this spectacular failure, senior commissioner Marian Chomrański arrives from Katowice. Siwiec again hides in the Winklers’ house, believing that the police will not look for him in the same place twice. At five in the morning on January 8, 1934, the house is again surrounded by police. During the first search nothing is found, the hosts again deny knowing </w:t>
      </w:r>
      <w:r>
        <w:rPr>
          <w:rFonts w:eastAsia="Calibri" w:cs="" w:ascii="Times New Roman" w:hAnsi="Times New Roman" w:cstheme="minorBidi" w:eastAsiaTheme="minorHAnsi"/>
          <w:color w:val="auto"/>
          <w:kern w:val="2"/>
          <w:sz w:val="24"/>
          <w:szCs w:val="24"/>
          <w:lang w:val="pl-PL" w:eastAsia="en-US" w:bidi="ar-SA"/>
          <w14:ligatures w14:val="standardContextual"/>
        </w:rPr>
        <w:t>Siwiec</w:t>
      </w:r>
      <w:r>
        <w:rPr>
          <w:rFonts w:ascii="Times New Roman" w:hAnsi="Times New Roman"/>
          <w:sz w:val="24"/>
          <w:szCs w:val="24"/>
        </w:rPr>
        <w:t xml:space="preserve">, </w:t>
      </w:r>
      <w:r>
        <w:rPr>
          <w:rFonts w:eastAsia="Calibri" w:cs="" w:ascii="Times New Roman" w:hAnsi="Times New Roman" w:cstheme="minorBidi" w:eastAsiaTheme="minorHAnsi"/>
          <w:color w:val="auto"/>
          <w:kern w:val="2"/>
          <w:sz w:val="24"/>
          <w:szCs w:val="24"/>
          <w:lang w:val="pl-PL" w:eastAsia="en-US" w:bidi="ar-SA"/>
          <w14:ligatures w14:val="standardContextual"/>
        </w:rPr>
        <w:t>but</w:t>
      </w:r>
      <w:r>
        <w:rPr>
          <w:rFonts w:ascii="Times New Roman" w:hAnsi="Times New Roman"/>
          <w:sz w:val="24"/>
          <w:szCs w:val="24"/>
        </w:rPr>
        <w:t xml:space="preserve"> t</w:t>
      </w:r>
      <w:r>
        <w:rPr>
          <w:rFonts w:ascii="Times New Roman" w:hAnsi="Times New Roman"/>
          <w:sz w:val="24"/>
          <w:szCs w:val="24"/>
          <w:lang w:val="en-US" w:eastAsia="en-US" w:bidi="ar-SA"/>
        </w:rPr>
        <w:t xml:space="preserve">he police </w:t>
      </w:r>
      <w:r>
        <w:rPr>
          <w:rFonts w:ascii="Times New Roman" w:hAnsi="Times New Roman"/>
          <w:sz w:val="24"/>
          <w:szCs w:val="24"/>
          <w:lang w:val="en-US" w:eastAsia="en-US" w:bidi="ar-SA"/>
        </w:rPr>
        <w:t xml:space="preserve">is undeterred. They </w:t>
      </w:r>
      <w:r>
        <w:rPr>
          <w:rFonts w:ascii="Times New Roman" w:hAnsi="Times New Roman"/>
          <w:sz w:val="24"/>
          <w:szCs w:val="24"/>
          <w:lang w:val="en-US" w:eastAsia="en-US" w:bidi="ar-SA"/>
        </w:rPr>
        <w:t>condu</w:t>
      </w:r>
      <w:r>
        <w:rPr>
          <w:rFonts w:ascii="Times New Roman" w:hAnsi="Times New Roman"/>
          <w:sz w:val="24"/>
          <w:szCs w:val="24"/>
        </w:rPr>
        <w:t>ct a second search. It turns out that Siwiec was hiding behind a wardrobe, since he was slim and short. When ordered to surrender, Franciszek fires blindly. The police decide to use tear gas grenades. Choking, Siwiec jumps out of the first-floor window into the yard, landing right in front of the police. One of them non-fatally shoots Franciszek in the leg, then they come to handcuff him. Siwiec hides the pistol between his knees, wanting to maintain his legend as a dangerous bandit, “the heir of Józef Ziemski” and policeman-killer. The pistol, however, is spotted and removed in time.</w:t>
      </w:r>
    </w:p>
    <w:p>
      <w:pPr>
        <w:pStyle w:val="Tretekstu"/>
        <w:spacing w:lineRule="auto" w:line="360"/>
        <w:rPr/>
      </w:pPr>
      <w:r>
        <w:rPr>
          <w:rFonts w:ascii="Times New Roman" w:hAnsi="Times New Roman"/>
          <w:sz w:val="24"/>
          <w:szCs w:val="24"/>
        </w:rPr>
        <w:t xml:space="preserve">Franciszek is treated in hospital and, after </w:t>
      </w:r>
      <w:r>
        <w:rPr>
          <w:rFonts w:ascii="Times New Roman" w:hAnsi="Times New Roman"/>
          <w:sz w:val="24"/>
          <w:szCs w:val="24"/>
        </w:rPr>
        <w:t>the first</w:t>
      </w:r>
      <w:r>
        <w:rPr>
          <w:rFonts w:ascii="Times New Roman" w:hAnsi="Times New Roman"/>
          <w:sz w:val="24"/>
          <w:szCs w:val="24"/>
        </w:rPr>
        <w:t xml:space="preserve"> interrogation, is taken to a cell. There he tries to hang himself using the bandage from his wounded leg, hanging from the bars of the window. He is however resuscitated. He then tries to hold his breath to suffocate himself and bites his tongue hard. He is sent back to hospital. After that, the decision is made to try him in summary proceedings. His brother Ferdynand is tried in the normal way, although at first Franciszek tries to incriminate Ferdynand and vice versa. In the end, the police establish beyond </w:t>
      </w:r>
      <w:r>
        <w:rPr>
          <w:rFonts w:ascii="Times New Roman" w:hAnsi="Times New Roman"/>
          <w:sz w:val="24"/>
          <w:szCs w:val="24"/>
        </w:rPr>
        <w:t xml:space="preserve">any </w:t>
      </w:r>
      <w:r>
        <w:rPr>
          <w:rFonts w:ascii="Times New Roman" w:hAnsi="Times New Roman"/>
          <w:sz w:val="24"/>
          <w:szCs w:val="24"/>
        </w:rPr>
        <w:t>doubt that the policeman was killed by Franciszek’s parabellum. The trial begins on February 5, 1934, and ends with a death sentence by hanging.</w:t>
      </w:r>
    </w:p>
    <w:p>
      <w:pPr>
        <w:pStyle w:val="Tretekstu"/>
        <w:spacing w:lineRule="auto" w:line="360"/>
        <w:rPr/>
      </w:pPr>
      <w:r>
        <w:rPr>
          <w:rFonts w:ascii="Times New Roman" w:hAnsi="Times New Roman"/>
          <w:sz w:val="24"/>
          <w:szCs w:val="24"/>
        </w:rPr>
        <w:t>Franciszek was hanged in the same place as Ziemski.</w:t>
      </w:r>
    </w:p>
    <w:p>
      <w:pPr>
        <w:pStyle w:val="Liniapozioma"/>
        <w:spacing w:lineRule="auto" w:line="360"/>
        <w:rPr>
          <w:rFonts w:ascii="Times New Roman" w:hAnsi="Times New Roman"/>
          <w:sz w:val="24"/>
          <w:szCs w:val="24"/>
        </w:rPr>
      </w:pPr>
      <w:r>
        <w:rPr>
          <w:rFonts w:ascii="Times New Roman" w:hAnsi="Times New Roman"/>
          <w:sz w:val="24"/>
          <w:szCs w:val="24"/>
        </w:rPr>
      </w:r>
    </w:p>
    <w:p>
      <w:pPr>
        <w:pStyle w:val="Nagwek3"/>
        <w:spacing w:lineRule="auto" w:line="360"/>
        <w:rPr>
          <w:rFonts w:ascii="Times New Roman" w:hAnsi="Times New Roman"/>
          <w:sz w:val="24"/>
          <w:szCs w:val="24"/>
        </w:rPr>
      </w:pPr>
      <w:r>
        <w:rPr>
          <w:rFonts w:ascii="Times New Roman" w:hAnsi="Times New Roman"/>
          <w:sz w:val="24"/>
          <w:szCs w:val="24"/>
        </w:rPr>
        <w:t>5. “The Vampire from the Kochłowice Fields” – pedophile and murderer – also called the Vampire from Świętochłowice</w:t>
      </w:r>
    </w:p>
    <w:p>
      <w:pPr>
        <w:pStyle w:val="Tretekstu"/>
        <w:spacing w:lineRule="auto" w:line="360"/>
        <w:rPr>
          <w:rFonts w:ascii="Times New Roman" w:hAnsi="Times New Roman"/>
          <w:sz w:val="24"/>
          <w:szCs w:val="24"/>
        </w:rPr>
      </w:pPr>
      <w:r>
        <w:rPr>
          <w:rFonts w:ascii="Times New Roman" w:hAnsi="Times New Roman"/>
          <w:sz w:val="24"/>
          <w:szCs w:val="24"/>
        </w:rPr>
        <w:t>Narration point: 16–18 Andrzeja Street, District Court in Katowice</w:t>
      </w:r>
    </w:p>
    <w:p>
      <w:pPr>
        <w:pStyle w:val="Tretekstu"/>
        <w:spacing w:lineRule="auto" w:line="360"/>
        <w:rPr/>
      </w:pPr>
      <w:r>
        <w:rPr>
          <w:rFonts w:ascii="Times New Roman" w:hAnsi="Times New Roman"/>
          <w:sz w:val="24"/>
          <w:szCs w:val="24"/>
        </w:rPr>
        <w:t xml:space="preserve">The Vampire from Świętochłowice, namely Wiktor Ceglarek, was tried in the District Court in Katowice. He was a locksmith by trade, with a liking for 8-year-old girls. His first attack took place in 1929 on 8-year-old Edytka from Świętochłowice, whom he raped but did not kill. The court sentenced him to six months in prison, suspended for three years. For three years Ceglarek was a model citizen. He found a job and even got married. However, his old desires returned on March 8, 1932, </w:t>
      </w:r>
      <w:r>
        <w:rPr>
          <w:rFonts w:eastAsia="Calibri" w:cs="" w:ascii="Times New Roman" w:hAnsi="Times New Roman" w:cstheme="minorBidi" w:eastAsiaTheme="minorHAnsi"/>
          <w:color w:val="auto"/>
          <w:kern w:val="2"/>
          <w:sz w:val="24"/>
          <w:szCs w:val="24"/>
          <w:lang w:val="pl-PL" w:eastAsia="en-US" w:bidi="ar-SA"/>
          <w14:ligatures w14:val="standardContextual"/>
        </w:rPr>
        <w:t>and</w:t>
      </w:r>
      <w:r>
        <w:rPr>
          <w:rFonts w:ascii="Times New Roman" w:hAnsi="Times New Roman"/>
          <w:sz w:val="24"/>
          <w:szCs w:val="24"/>
        </w:rPr>
        <w:t xml:space="preserve"> the Vampire from Świętochłowice </w:t>
      </w:r>
      <w:r>
        <w:rPr>
          <w:rFonts w:ascii="Times New Roman" w:hAnsi="Times New Roman"/>
          <w:sz w:val="24"/>
          <w:szCs w:val="24"/>
        </w:rPr>
        <w:t xml:space="preserve">or </w:t>
      </w:r>
      <w:r>
        <w:rPr>
          <w:rFonts w:ascii="Times New Roman" w:hAnsi="Times New Roman"/>
          <w:sz w:val="24"/>
          <w:szCs w:val="24"/>
        </w:rPr>
        <w:t xml:space="preserve">Kochłowice Fields was born. </w:t>
      </w:r>
      <w:r>
        <w:rPr>
          <w:rFonts w:ascii="Times New Roman" w:hAnsi="Times New Roman"/>
          <w:sz w:val="24"/>
          <w:szCs w:val="24"/>
        </w:rPr>
        <w:t xml:space="preserve">A name that soon will be on the first pages of </w:t>
      </w:r>
      <w:r>
        <w:rPr>
          <w:rFonts w:ascii="Times New Roman" w:hAnsi="Times New Roman"/>
          <w:sz w:val="24"/>
          <w:szCs w:val="24"/>
        </w:rPr>
        <w:t xml:space="preserve">newspapers </w:t>
      </w:r>
      <w:r>
        <w:rPr>
          <w:rFonts w:ascii="Times New Roman" w:hAnsi="Times New Roman"/>
          <w:sz w:val="24"/>
          <w:szCs w:val="24"/>
        </w:rPr>
        <w:t>in Poland.</w:t>
      </w:r>
    </w:p>
    <w:p>
      <w:pPr>
        <w:pStyle w:val="Tretekstu"/>
        <w:spacing w:lineRule="auto" w:line="360"/>
        <w:rPr>
          <w:rFonts w:ascii="Times New Roman" w:hAnsi="Times New Roman"/>
          <w:sz w:val="24"/>
          <w:szCs w:val="24"/>
        </w:rPr>
      </w:pPr>
      <w:r>
        <w:rPr>
          <w:rFonts w:ascii="Times New Roman" w:hAnsi="Times New Roman"/>
          <w:sz w:val="24"/>
          <w:szCs w:val="24"/>
        </w:rPr>
        <w:t>What happened on March 8, 1932?</w:t>
      </w:r>
    </w:p>
    <w:p>
      <w:pPr>
        <w:pStyle w:val="Tretekstu"/>
        <w:spacing w:lineRule="auto" w:line="360"/>
        <w:rPr>
          <w:rFonts w:ascii="Times New Roman" w:hAnsi="Times New Roman"/>
          <w:sz w:val="24"/>
          <w:szCs w:val="24"/>
        </w:rPr>
      </w:pPr>
      <w:r>
        <w:rPr>
          <w:rFonts w:ascii="Times New Roman" w:hAnsi="Times New Roman"/>
          <w:sz w:val="24"/>
          <w:szCs w:val="24"/>
        </w:rPr>
        <w:t>Eight-year-old Magda and Erma were walking home from school along Dąbrowskiego Street in Królewska Huta (today Chorzów) toward Redana Street, when a man dressed in a black jacket appeared in front of them. He struck up a conversation with them, promising to buy the girls a bag full of sweets. I should remind you that this was 1932. Sweets were not available to children the way they are today. In addition, the girls felt safe in the presence of many passersby, so in the end they agreed to exchange a walk for sweets. Ceglarek took both girls by the hand and led them toward Wielkie Hajduki.</w:t>
      </w:r>
    </w:p>
    <w:p>
      <w:pPr>
        <w:pStyle w:val="Tretekstu"/>
        <w:spacing w:lineRule="auto" w:line="360"/>
        <w:rPr>
          <w:rFonts w:ascii="Times New Roman" w:hAnsi="Times New Roman"/>
          <w:sz w:val="24"/>
          <w:szCs w:val="24"/>
        </w:rPr>
      </w:pPr>
      <w:r>
        <w:rPr>
          <w:rFonts w:ascii="Times New Roman" w:hAnsi="Times New Roman"/>
          <w:sz w:val="24"/>
          <w:szCs w:val="24"/>
        </w:rPr>
        <w:t>At one point they stopped. Ceglarek asked Magda to buy him cigarettes at a shop and gave her money for them. The girl, however, did not move, unwilling to leave Erma alone. Ceglarek resumed walking, but the girls became uneasy, so near the tunnel in Wielkie Hajduki, Wiktor bought the promised bag of sweets. The girls became calmer, and the walk resumed toward the Kochłowice fields. It was lunchtime. There was practically nobody around, which worried both girls, but at that point they were no longer able to escape.</w:t>
      </w:r>
    </w:p>
    <w:p>
      <w:pPr>
        <w:pStyle w:val="Tretekstu"/>
        <w:spacing w:lineRule="auto" w:line="360"/>
        <w:rPr>
          <w:rFonts w:ascii="Times New Roman" w:hAnsi="Times New Roman"/>
          <w:sz w:val="24"/>
          <w:szCs w:val="24"/>
        </w:rPr>
      </w:pPr>
      <w:r>
        <w:rPr>
          <w:rFonts w:ascii="Times New Roman" w:hAnsi="Times New Roman"/>
          <w:sz w:val="24"/>
          <w:szCs w:val="24"/>
        </w:rPr>
        <w:t>Ceglarek led them toward a little arbor, one of many in the so-called Schrebergärten. Once there, he broke two slats from the fence and got inside one of the neglected huts. There he raped Magda, while Erma witnessed the event. The girl cried and shouted for help, for which she was struck twice on the head with an oak stick. Ceglarek hung Marta’s clothes and her school bag high on the fence, several dozen meters from the arbor, out of the girl’s reach, and then fled. Ceglarek spent the rest of the day playing billiards and going to the cinema to watch a film, using money he had stolen from his wife that morning.</w:t>
      </w:r>
    </w:p>
    <w:p>
      <w:pPr>
        <w:pStyle w:val="Tretekstu"/>
        <w:spacing w:lineRule="auto" w:line="360"/>
        <w:rPr>
          <w:rFonts w:ascii="Times New Roman" w:hAnsi="Times New Roman"/>
          <w:sz w:val="24"/>
          <w:szCs w:val="24"/>
        </w:rPr>
      </w:pPr>
      <w:r>
        <w:rPr>
          <w:rFonts w:ascii="Times New Roman" w:hAnsi="Times New Roman"/>
          <w:sz w:val="24"/>
          <w:szCs w:val="24"/>
        </w:rPr>
        <w:t>The girls are found by Augustyn Lasota, a roller worker from the Bismarck Works, who was working in one of the gardens and heard Magda’s terrifying scream. He helped the girl get dressed, and with the help of two fellow steelworkers they took both girls home. The next day Erma was taken to hospital, where Magda also ended up. Erma’s prognosis was poor from the beginning. The girl had extensive and severe skull injuries that caused loss of speech and paralysis of her left arm and leg. On March 17, the girl died.</w:t>
      </w:r>
    </w:p>
    <w:p>
      <w:pPr>
        <w:pStyle w:val="Tretekstu"/>
        <w:spacing w:lineRule="auto" w:line="360"/>
        <w:rPr/>
      </w:pPr>
      <w:r>
        <w:rPr>
          <w:rFonts w:ascii="Times New Roman" w:hAnsi="Times New Roman"/>
          <w:sz w:val="24"/>
          <w:szCs w:val="24"/>
        </w:rPr>
        <w:t>The case is handled by Katowice’</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 xml:space="preserve">top </w:t>
      </w:r>
      <w:r>
        <w:rPr>
          <w:rFonts w:ascii="Times New Roman" w:hAnsi="Times New Roman"/>
          <w:sz w:val="24"/>
          <w:szCs w:val="24"/>
        </w:rPr>
        <w:t xml:space="preserve">investigator senior commissioner Marian Chomrański. When questioned, Magda is unable to give a description of the man, still being in shock. The footprint traces were covered by snow. There </w:t>
      </w:r>
      <w:r>
        <w:rPr>
          <w:rFonts w:eastAsia="Calibri" w:cs="" w:ascii="Times New Roman" w:hAnsi="Times New Roman" w:cstheme="minorBidi" w:eastAsiaTheme="minorHAnsi"/>
          <w:color w:val="auto"/>
          <w:kern w:val="2"/>
          <w:sz w:val="24"/>
          <w:szCs w:val="24"/>
          <w:lang w:val="pl-PL" w:eastAsia="en-US" w:bidi="ar-SA"/>
          <w14:ligatures w14:val="standardContextual"/>
        </w:rPr>
        <w:t>were</w:t>
      </w:r>
      <w:r>
        <w:rPr>
          <w:rFonts w:ascii="Times New Roman" w:hAnsi="Times New Roman"/>
          <w:sz w:val="24"/>
          <w:szCs w:val="24"/>
        </w:rPr>
        <w:t xml:space="preserve"> no witnesses. The stick with which the </w:t>
      </w:r>
      <w:r>
        <w:rPr>
          <w:rFonts w:ascii="Times New Roman" w:hAnsi="Times New Roman"/>
          <w:sz w:val="24"/>
          <w:szCs w:val="24"/>
        </w:rPr>
        <w:t xml:space="preserve">Erma was struck is found, but that </w:t>
      </w:r>
      <w:r>
        <w:rPr>
          <w:rFonts w:eastAsia="Calibri" w:cs="" w:ascii="Times New Roman" w:hAnsi="Times New Roman" w:cstheme="minorBidi" w:eastAsiaTheme="minorHAnsi"/>
          <w:color w:val="auto"/>
          <w:kern w:val="2"/>
          <w:sz w:val="24"/>
          <w:szCs w:val="24"/>
          <w:lang w:val="pl-PL" w:eastAsia="en-US" w:bidi="ar-SA"/>
          <w14:ligatures w14:val="standardContextual"/>
        </w:rPr>
        <w:t>didn’t</w:t>
      </w:r>
      <w:r>
        <w:rPr>
          <w:rFonts w:ascii="Times New Roman" w:hAnsi="Times New Roman"/>
          <w:sz w:val="24"/>
          <w:szCs w:val="24"/>
        </w:rPr>
        <w:t xml:space="preserve"> pushed investigation forward</w:t>
      </w:r>
      <w:r>
        <w:rPr>
          <w:rFonts w:ascii="Times New Roman" w:hAnsi="Times New Roman"/>
          <w:sz w:val="24"/>
          <w:szCs w:val="24"/>
        </w:rPr>
        <w:t xml:space="preserve">. The police, however, do not give up. Senior commissioner Marian Chomrański and commissioner Brodniewicz decide to review police files for similar offenses in order to narrow down the group of suspects. </w:t>
      </w:r>
      <w:r>
        <w:rPr>
          <w:rFonts w:ascii="Times New Roman" w:hAnsi="Times New Roman"/>
          <w:sz w:val="24"/>
          <w:szCs w:val="24"/>
        </w:rPr>
        <w:t>That</w:t>
      </w:r>
      <w:r>
        <w:rPr>
          <w:rFonts w:ascii="Times New Roman" w:hAnsi="Times New Roman"/>
          <w:sz w:val="24"/>
          <w:szCs w:val="24"/>
        </w:rPr>
        <w:t xml:space="preserve"> way they come across Wiktor Ceglarek and the events of 1929, namely the rape of 8-year-old Edytka from Świętochłowice. Since then Wiktor had led an exemplary life. Recently, however, he had lost his job, so Chomrański decided to take a closer look at him.</w:t>
      </w:r>
    </w:p>
    <w:p>
      <w:pPr>
        <w:pStyle w:val="Tretekstu"/>
        <w:spacing w:lineRule="auto" w:line="360"/>
        <w:rPr/>
      </w:pPr>
      <w:r>
        <w:rPr>
          <w:rFonts w:ascii="Times New Roman" w:hAnsi="Times New Roman"/>
          <w:sz w:val="24"/>
          <w:szCs w:val="24"/>
        </w:rPr>
        <w:t>In a conversation with Ceglarek’</w:t>
      </w:r>
      <w:r>
        <w:rPr>
          <w:rFonts w:ascii="Times New Roman" w:hAnsi="Times New Roman"/>
          <w:sz w:val="24"/>
          <w:szCs w:val="24"/>
        </w:rPr>
        <w:t>s</w:t>
      </w:r>
      <w:r>
        <w:rPr>
          <w:rFonts w:ascii="Times New Roman" w:hAnsi="Times New Roman"/>
          <w:sz w:val="24"/>
          <w:szCs w:val="24"/>
        </w:rPr>
        <w:t xml:space="preserve"> wife it turns out that Wiktor left on March 8 around 8:30, stealing 34 złoty, his wife’s savings, and returned home only on March 10. The next morning he announced that he was going to the police, but instead wandered around Bytomska Street in Świętochłowice all day. The officers decide to find the man. On March 11 he is </w:t>
      </w:r>
      <w:r>
        <w:rPr>
          <w:rFonts w:eastAsia="Calibri" w:cs="" w:ascii="Times New Roman" w:hAnsi="Times New Roman" w:cstheme="minorBidi" w:eastAsiaTheme="minorHAnsi"/>
          <w:color w:val="auto"/>
          <w:kern w:val="2"/>
          <w:sz w:val="24"/>
          <w:szCs w:val="24"/>
          <w:lang w:val="pl-PL" w:eastAsia="en-US" w:bidi="ar-SA"/>
          <w14:ligatures w14:val="standardContextual"/>
        </w:rPr>
        <w:t>spotted</w:t>
      </w:r>
      <w:r>
        <w:rPr>
          <w:rFonts w:ascii="Times New Roman" w:hAnsi="Times New Roman"/>
          <w:sz w:val="24"/>
          <w:szCs w:val="24"/>
        </w:rPr>
        <w:t xml:space="preserve"> on Wolności Street in Świętochłowice. Ceglarek resists — immediately after being identified, he throws off his jacket and throws it at the policemen, then starts running. Seeing the open gate of one of the workers’ houses, he runs into the five-story building and, with no other route of escape, runs all the way to the roof. The policemen chasing him begin to suspect that Ceglarek will choose suicide by jumping from the roof, but the criminal has a completely different idea and jumps into the nearest chimney. He plans to slide down the chimney and leave through the flue in the basement, then escape before the policemen realize what is happening. Ceglarek slides down slowly, bracing himself with his hands and feet. </w:t>
      </w:r>
      <w:r>
        <w:rPr>
          <w:rFonts w:ascii="Times New Roman" w:hAnsi="Times New Roman"/>
          <w:sz w:val="24"/>
          <w:szCs w:val="24"/>
        </w:rPr>
        <w:t>However his plan fails. A</w:t>
      </w:r>
      <w:r>
        <w:rPr>
          <w:rFonts w:ascii="Times New Roman" w:hAnsi="Times New Roman"/>
          <w:sz w:val="24"/>
          <w:szCs w:val="24"/>
        </w:rPr>
        <w:t xml:space="preserve">rmed policemen are waiting for him </w:t>
      </w:r>
      <w:r>
        <w:rPr>
          <w:rFonts w:eastAsia="Calibri" w:cs="" w:ascii="Times New Roman" w:hAnsi="Times New Roman" w:cstheme="minorBidi" w:eastAsiaTheme="minorHAnsi"/>
          <w:color w:val="auto"/>
          <w:kern w:val="2"/>
          <w:sz w:val="24"/>
          <w:szCs w:val="24"/>
          <w:lang w:val="pl-PL" w:eastAsia="en-US" w:bidi="ar-SA"/>
          <w14:ligatures w14:val="standardContextual"/>
        </w:rPr>
        <w:t>in the basement</w:t>
      </w:r>
      <w:r>
        <w:rPr>
          <w:rFonts w:ascii="Times New Roman" w:hAnsi="Times New Roman"/>
          <w:sz w:val="24"/>
          <w:szCs w:val="24"/>
        </w:rPr>
        <w:t>, and they have to pull Ceglarek out by force, as he has become wedged in the stove opening. Finally, covered in soot, Ceglarek is taken to the police station in Wielkie Hajduki, where he denied everything.</w:t>
      </w:r>
    </w:p>
    <w:p>
      <w:pPr>
        <w:pStyle w:val="Tretekstu"/>
        <w:spacing w:lineRule="auto" w:line="360"/>
        <w:rPr/>
      </w:pPr>
      <w:r>
        <w:rPr>
          <w:rFonts w:ascii="Times New Roman" w:hAnsi="Times New Roman"/>
          <w:sz w:val="24"/>
          <w:szCs w:val="24"/>
        </w:rPr>
        <w:t xml:space="preserve">Only at the police station in Katowice, during an interrogation conducted by </w:t>
      </w:r>
      <w:r>
        <w:rPr>
          <w:rFonts w:ascii="Times New Roman" w:hAnsi="Times New Roman"/>
          <w:sz w:val="24"/>
          <w:szCs w:val="24"/>
        </w:rPr>
        <w:t>a seasoned veteran,</w:t>
      </w:r>
      <w:r>
        <w:rPr>
          <w:rFonts w:ascii="Times New Roman" w:hAnsi="Times New Roman"/>
          <w:sz w:val="24"/>
          <w:szCs w:val="24"/>
        </w:rPr>
        <w:t xml:space="preserve"> Marian Chomrański, Ceglarek finally </w:t>
      </w:r>
      <w:r>
        <w:rPr>
          <w:rFonts w:eastAsia="Calibri" w:cs="" w:ascii="Times New Roman" w:hAnsi="Times New Roman" w:cstheme="minorBidi" w:eastAsiaTheme="minorHAnsi"/>
          <w:color w:val="auto"/>
          <w:kern w:val="2"/>
          <w:sz w:val="24"/>
          <w:szCs w:val="24"/>
          <w:lang w:val="pl-PL" w:eastAsia="en-US" w:bidi="ar-SA"/>
          <w14:ligatures w14:val="standardContextual"/>
        </w:rPr>
        <w:t>breaks</w:t>
      </w:r>
      <w:r>
        <w:rPr>
          <w:rFonts w:ascii="Times New Roman" w:hAnsi="Times New Roman"/>
          <w:sz w:val="24"/>
          <w:szCs w:val="24"/>
        </w:rPr>
        <w:t>, bursting into tears over the victims’ photographs. Ceglarek agrees to take the policemen to the crime scene, claiming that he was drunk at the time. He is also identified by Magda. Since the accused claims insanity, he is sent for psychiatric evaluation. The verdict: mentally sane. This delay on Ceglarek’s part can be regarded as a defense strategy, because it allowed him to avoid a summary trial, which would most likely have ended in a death sentence by hanging.</w:t>
      </w:r>
    </w:p>
    <w:p>
      <w:pPr>
        <w:pStyle w:val="Tretekstu"/>
        <w:spacing w:lineRule="auto" w:line="360"/>
        <w:rPr/>
      </w:pPr>
      <w:r>
        <w:rPr>
          <w:rFonts w:ascii="Times New Roman" w:hAnsi="Times New Roman"/>
          <w:sz w:val="24"/>
          <w:szCs w:val="24"/>
        </w:rPr>
        <w:t xml:space="preserve">The trial took place at the Katowice District Court on September 23, 1932. The proceedings were held behind closed doors, so only journalists, lawyers, and the victims’ families were admitted. Despite this, crowds gathered in the courthouse corridors and in front of the building. The accused does not plead guilty. The prosecutor requests the maximum possible penalty, namely 15 years in prison. </w:t>
      </w:r>
      <w:r>
        <w:rPr>
          <w:rFonts w:eastAsia="Calibri" w:cs="" w:ascii="Times New Roman" w:hAnsi="Times New Roman" w:cstheme="minorBidi" w:eastAsiaTheme="minorHAnsi"/>
          <w:color w:val="auto"/>
          <w:kern w:val="2"/>
          <w:sz w:val="24"/>
          <w:szCs w:val="24"/>
          <w:lang w:val="pl-PL" w:eastAsia="en-US" w:bidi="ar-SA"/>
          <w14:ligatures w14:val="standardContextual"/>
        </w:rPr>
        <w:t>Ceglarek</w:t>
      </w:r>
      <w:r>
        <w:rPr>
          <w:rFonts w:ascii="Times New Roman" w:hAnsi="Times New Roman"/>
          <w:sz w:val="24"/>
          <w:szCs w:val="24"/>
        </w:rPr>
        <w:t xml:space="preserve"> himself asks the judge for acquittal or a death sentence, because, as he says, he “does not want to suffer innocently in prison.” In the end he is sentenced to 15 years in prison and 10 years’ loss of civil rights. After being led out of the courtroom, the </w:t>
      </w:r>
      <w:r>
        <w:rPr>
          <w:rFonts w:eastAsia="Calibri" w:cs="" w:ascii="Times New Roman" w:hAnsi="Times New Roman" w:cstheme="minorBidi" w:eastAsiaTheme="minorHAnsi"/>
          <w:color w:val="auto"/>
          <w:kern w:val="2"/>
          <w:sz w:val="24"/>
          <w:szCs w:val="24"/>
          <w:lang w:val="pl-PL" w:eastAsia="en-US" w:bidi="ar-SA"/>
          <w14:ligatures w14:val="standardContextual"/>
        </w:rPr>
        <w:t>furious</w:t>
      </w:r>
      <w:r>
        <w:rPr>
          <w:rFonts w:ascii="Times New Roman" w:hAnsi="Times New Roman"/>
          <w:sz w:val="24"/>
          <w:szCs w:val="24"/>
        </w:rPr>
        <w:t xml:space="preserve"> crowd presses toward the convict, including the father of the murdered Erma. The policemen escorting Ceglarek temporarily break procedure and allow the father of the murdered girl to approach the perpetrator. He punches Ceglarek in the face </w:t>
      </w:r>
      <w:r>
        <w:rPr>
          <w:rFonts w:ascii="Times New Roman" w:hAnsi="Times New Roman"/>
          <w:sz w:val="24"/>
          <w:szCs w:val="24"/>
        </w:rPr>
        <w:t>and</w:t>
      </w:r>
      <w:r>
        <w:rPr>
          <w:rFonts w:ascii="Times New Roman" w:hAnsi="Times New Roman"/>
          <w:sz w:val="24"/>
          <w:szCs w:val="24"/>
        </w:rPr>
        <w:t xml:space="preserve"> crowd follows his example. </w:t>
      </w:r>
      <w:r>
        <w:rPr>
          <w:rFonts w:ascii="Times New Roman" w:hAnsi="Times New Roman"/>
          <w:sz w:val="24"/>
          <w:szCs w:val="24"/>
        </w:rPr>
        <w:t>Finally</w:t>
      </w:r>
      <w:r>
        <w:rPr>
          <w:rFonts w:ascii="Times New Roman" w:hAnsi="Times New Roman"/>
          <w:sz w:val="24"/>
          <w:szCs w:val="24"/>
        </w:rPr>
        <w:t xml:space="preserve"> the policemen manage to regain control of the situation and </w:t>
      </w:r>
      <w:r>
        <w:rPr>
          <w:rFonts w:ascii="Times New Roman" w:hAnsi="Times New Roman"/>
          <w:sz w:val="24"/>
          <w:szCs w:val="24"/>
        </w:rPr>
        <w:t>severly beaten Ceglarek</w:t>
      </w:r>
      <w:r>
        <w:rPr>
          <w:rFonts w:ascii="Times New Roman" w:hAnsi="Times New Roman"/>
          <w:sz w:val="24"/>
          <w:szCs w:val="24"/>
        </w:rPr>
        <w:t xml:space="preserve"> is taken to prison.</w:t>
      </w:r>
    </w:p>
    <w:p>
      <w:pPr>
        <w:pStyle w:val="Liniapozioma"/>
        <w:spacing w:lineRule="auto" w:line="360"/>
        <w:rPr>
          <w:rFonts w:ascii="Times New Roman" w:hAnsi="Times New Roman"/>
          <w:sz w:val="24"/>
          <w:szCs w:val="24"/>
        </w:rPr>
      </w:pPr>
      <w:r>
        <w:rPr>
          <w:rFonts w:ascii="Times New Roman" w:hAnsi="Times New Roman"/>
          <w:sz w:val="24"/>
          <w:szCs w:val="24"/>
        </w:rPr>
      </w:r>
    </w:p>
    <w:p>
      <w:pPr>
        <w:pStyle w:val="Nagwek3"/>
        <w:spacing w:lineRule="auto" w:line="360"/>
        <w:rPr>
          <w:rFonts w:ascii="Times New Roman" w:hAnsi="Times New Roman"/>
          <w:sz w:val="24"/>
          <w:szCs w:val="24"/>
        </w:rPr>
      </w:pPr>
      <w:r>
        <w:rPr>
          <w:rFonts w:ascii="Times New Roman" w:hAnsi="Times New Roman"/>
          <w:sz w:val="24"/>
          <w:szCs w:val="24"/>
        </w:rPr>
        <w:t>6. The murderer of the policeman (optional)</w:t>
      </w:r>
    </w:p>
    <w:p>
      <w:pPr>
        <w:pStyle w:val="Tretekstu"/>
        <w:spacing w:lineRule="auto" w:line="360"/>
        <w:rPr/>
      </w:pPr>
      <w:r>
        <w:rPr>
          <w:rFonts w:ascii="Times New Roman" w:hAnsi="Times New Roman"/>
          <w:sz w:val="24"/>
          <w:szCs w:val="24"/>
        </w:rPr>
        <w:t xml:space="preserve">Narration point: Jana III Sobieskiego Street No. 11, former headquarters of the newspaper </w:t>
      </w:r>
      <w:r>
        <w:rPr>
          <w:rStyle w:val="Wyrnienie"/>
          <w:rFonts w:ascii="Times New Roman" w:hAnsi="Times New Roman"/>
          <w:sz w:val="24"/>
          <w:szCs w:val="24"/>
        </w:rPr>
        <w:t>Siedem Groszy</w:t>
      </w:r>
      <w:r>
        <w:rPr>
          <w:rFonts w:ascii="Times New Roman" w:hAnsi="Times New Roman"/>
          <w:sz w:val="24"/>
          <w:szCs w:val="24"/>
        </w:rPr>
        <w:t xml:space="preserve"> — an illustrated newspaper for everyone about everything, a widely read paper published in the 1930s. It often covered criminal matters, including the murder of officer Ernest Hirt.</w:t>
      </w:r>
    </w:p>
    <w:p>
      <w:pPr>
        <w:pStyle w:val="Tretekstu"/>
        <w:spacing w:lineRule="auto" w:line="360"/>
        <w:rPr/>
      </w:pPr>
      <w:r>
        <w:rPr>
          <w:rFonts w:ascii="Times New Roman" w:hAnsi="Times New Roman"/>
          <w:sz w:val="24"/>
          <w:szCs w:val="24"/>
        </w:rPr>
        <w:t xml:space="preserve">On December 11, 1934, senior officer Ernest Hirt does not return from his night patrol. Around seven in the morning his body is found in a ditch near the Filipczyk colonial goods store in Brynów. A gunshot wound to the temple </w:t>
      </w:r>
      <w:r>
        <w:rPr>
          <w:rFonts w:eastAsia="Calibri" w:cs="" w:ascii="Times New Roman" w:hAnsi="Times New Roman" w:cstheme="minorBidi" w:eastAsiaTheme="minorHAnsi"/>
          <w:color w:val="auto"/>
          <w:kern w:val="2"/>
          <w:sz w:val="24"/>
          <w:szCs w:val="24"/>
          <w:lang w:val="pl-PL" w:eastAsia="en-US" w:bidi="ar-SA"/>
          <w14:ligatures w14:val="standardContextual"/>
        </w:rPr>
        <w:t>looks like an execution</w:t>
      </w:r>
      <w:r>
        <w:rPr>
          <w:rFonts w:ascii="Times New Roman" w:hAnsi="Times New Roman"/>
          <w:sz w:val="24"/>
          <w:szCs w:val="24"/>
        </w:rPr>
        <w:t xml:space="preserve">. The officer’s pistol and rubber baton are missing </w:t>
      </w:r>
      <w:r>
        <w:rPr>
          <w:rFonts w:ascii="Times New Roman" w:hAnsi="Times New Roman"/>
          <w:sz w:val="24"/>
          <w:szCs w:val="24"/>
        </w:rPr>
        <w:t>as well</w:t>
      </w:r>
      <w:r>
        <w:rPr>
          <w:rFonts w:ascii="Times New Roman" w:hAnsi="Times New Roman"/>
          <w:sz w:val="24"/>
          <w:szCs w:val="24"/>
        </w:rPr>
        <w:t xml:space="preserve">. The Katowice police headquarters sets out for the crime scene. After questioning local residents, it turns out that shots were heard during the night, but due to high crime </w:t>
      </w:r>
      <w:r>
        <w:rPr>
          <w:rFonts w:ascii="Times New Roman" w:hAnsi="Times New Roman"/>
          <w:sz w:val="24"/>
          <w:szCs w:val="24"/>
        </w:rPr>
        <w:t xml:space="preserve">rate </w:t>
      </w:r>
      <w:r>
        <w:rPr>
          <w:rFonts w:ascii="Times New Roman" w:hAnsi="Times New Roman"/>
          <w:sz w:val="24"/>
          <w:szCs w:val="24"/>
        </w:rPr>
        <w:t xml:space="preserve">and </w:t>
      </w:r>
      <w:r>
        <w:rPr>
          <w:rFonts w:ascii="Times New Roman" w:hAnsi="Times New Roman"/>
          <w:sz w:val="24"/>
          <w:szCs w:val="24"/>
        </w:rPr>
        <w:t xml:space="preserve">presence of </w:t>
      </w:r>
      <w:r>
        <w:rPr>
          <w:rFonts w:ascii="Times New Roman" w:hAnsi="Times New Roman"/>
          <w:sz w:val="24"/>
          <w:szCs w:val="24"/>
        </w:rPr>
        <w:t xml:space="preserve">organized gangs, nobody dared to go out and check. In the morning, however, two young men from outside </w:t>
      </w:r>
      <w:r>
        <w:rPr>
          <w:rFonts w:ascii="Times New Roman" w:hAnsi="Times New Roman"/>
          <w:sz w:val="24"/>
          <w:szCs w:val="24"/>
        </w:rPr>
        <w:t xml:space="preserve">of </w:t>
      </w:r>
      <w:r>
        <w:rPr>
          <w:rFonts w:ascii="Times New Roman" w:hAnsi="Times New Roman"/>
          <w:sz w:val="24"/>
          <w:szCs w:val="24"/>
        </w:rPr>
        <w:t xml:space="preserve">Silesia were seen. The newspaper </w:t>
      </w:r>
      <w:r>
        <w:rPr>
          <w:rStyle w:val="Wyrnienie"/>
          <w:rFonts w:ascii="Times New Roman" w:hAnsi="Times New Roman"/>
          <w:sz w:val="24"/>
          <w:szCs w:val="24"/>
        </w:rPr>
        <w:t>Siedem Groszy</w:t>
      </w:r>
      <w:r>
        <w:rPr>
          <w:rFonts w:ascii="Times New Roman" w:hAnsi="Times New Roman"/>
          <w:sz w:val="24"/>
          <w:szCs w:val="24"/>
        </w:rPr>
        <w:t xml:space="preserve"> quickly takes an interest in the matter, most likely having its informants in the police. The Katowice Police Command announces a reward of 1,000 złoty for anyone who helps bring the criminals to justice.</w:t>
      </w:r>
    </w:p>
    <w:p>
      <w:pPr>
        <w:pStyle w:val="Tretekstu"/>
        <w:spacing w:lineRule="auto" w:line="360"/>
        <w:rPr>
          <w:rFonts w:ascii="Times New Roman" w:hAnsi="Times New Roman" w:eastAsia="Calibri" w:cs="" w:cstheme="minorBidi" w:eastAsiaTheme="minorHAnsi"/>
          <w:color w:val="auto"/>
          <w:kern w:val="2"/>
          <w:sz w:val="24"/>
          <w:szCs w:val="24"/>
          <w:lang w:val="pl-PL" w:eastAsia="en-US" w:bidi="ar-SA"/>
          <w14:ligatures w14:val="standardContextual"/>
        </w:rPr>
      </w:pPr>
      <w:r>
        <w:rPr>
          <w:rFonts w:eastAsia="Calibri" w:cs="" w:cstheme="minorBidi" w:eastAsiaTheme="minorHAnsi" w:ascii="Times New Roman" w:hAnsi="Times New Roman"/>
          <w:color w:val="auto"/>
          <w:kern w:val="2"/>
          <w:sz w:val="24"/>
          <w:szCs w:val="24"/>
          <w:lang w:val="pl-PL" w:eastAsia="en-US" w:bidi="ar-SA"/>
          <w14:ligatures w14:val="standardContextual"/>
        </w:rPr>
        <w:t>But who killed officer Hirt? And why?</w:t>
      </w:r>
    </w:p>
    <w:p>
      <w:pPr>
        <w:pStyle w:val="Tretekstu"/>
        <w:spacing w:lineRule="auto" w:line="360"/>
        <w:rPr/>
      </w:pPr>
      <w:r>
        <w:rPr>
          <w:rFonts w:ascii="Times New Roman" w:hAnsi="Times New Roman"/>
          <w:sz w:val="24"/>
          <w:szCs w:val="24"/>
        </w:rPr>
        <w:t xml:space="preserve">There are two suspects. </w:t>
      </w:r>
      <w:r>
        <w:rPr>
          <w:rFonts w:ascii="Times New Roman" w:hAnsi="Times New Roman"/>
          <w:sz w:val="24"/>
          <w:szCs w:val="24"/>
        </w:rPr>
        <w:t xml:space="preserve">Jan Twardzik and Klemens Stolorz — the latter is a relative of Hanys Stolorz, a bold gang leader who, pursued by the police, committed an honorable suicide in Pszczyna in 1923 </w:t>
      </w:r>
      <w:r>
        <w:rPr>
          <w:rFonts w:ascii="Times New Roman" w:hAnsi="Times New Roman"/>
          <w:sz w:val="24"/>
          <w:szCs w:val="24"/>
        </w:rPr>
        <w:t>to avoid being arrested</w:t>
      </w:r>
      <w:r>
        <w:rPr>
          <w:rFonts w:ascii="Times New Roman" w:hAnsi="Times New Roman"/>
          <w:sz w:val="24"/>
          <w:szCs w:val="24"/>
        </w:rPr>
        <w:t xml:space="preserve">. A book was even written about him. Twardzik envies </w:t>
      </w:r>
      <w:r>
        <w:rPr>
          <w:rFonts w:eastAsia="Calibri" w:cs="" w:ascii="Times New Roman" w:hAnsi="Times New Roman" w:cstheme="minorBidi" w:eastAsiaTheme="minorHAnsi"/>
          <w:color w:val="auto"/>
          <w:kern w:val="2"/>
          <w:sz w:val="24"/>
          <w:szCs w:val="24"/>
          <w:lang w:val="pl-PL" w:eastAsia="en-US" w:bidi="ar-SA"/>
          <w14:ligatures w14:val="standardContextual"/>
        </w:rPr>
        <w:t xml:space="preserve">Klemens his </w:t>
      </w:r>
      <w:r>
        <w:rPr>
          <w:rFonts w:ascii="Times New Roman" w:hAnsi="Times New Roman"/>
          <w:sz w:val="24"/>
          <w:szCs w:val="24"/>
        </w:rPr>
        <w:t xml:space="preserve">kinship with the “legend” and proposes that he join his gang. He also boasts </w:t>
      </w:r>
      <w:r>
        <w:rPr>
          <w:rFonts w:ascii="Times New Roman" w:hAnsi="Times New Roman"/>
          <w:sz w:val="24"/>
          <w:szCs w:val="24"/>
        </w:rPr>
        <w:t xml:space="preserve">loudly </w:t>
      </w:r>
      <w:r>
        <w:rPr>
          <w:rFonts w:ascii="Times New Roman" w:hAnsi="Times New Roman"/>
          <w:sz w:val="24"/>
          <w:szCs w:val="24"/>
        </w:rPr>
        <w:t xml:space="preserve">about his parabellum pistol, his “dear wild little thing.” </w:t>
      </w:r>
      <w:r>
        <w:rPr>
          <w:rFonts w:ascii="Times New Roman" w:hAnsi="Times New Roman"/>
          <w:sz w:val="24"/>
          <w:szCs w:val="24"/>
        </w:rPr>
        <w:t>Twardzik goal is simple, to become a bandit more famous than Hanys Stolorz.</w:t>
      </w:r>
    </w:p>
    <w:p>
      <w:pPr>
        <w:pStyle w:val="Tretekstu"/>
        <w:spacing w:lineRule="auto" w:line="360"/>
        <w:rPr/>
      </w:pPr>
      <w:r>
        <w:rPr>
          <w:rFonts w:ascii="Times New Roman" w:hAnsi="Times New Roman"/>
          <w:sz w:val="24"/>
          <w:szCs w:val="24"/>
        </w:rPr>
        <w:t xml:space="preserve">On December 10, there is a drinking spree at Stolorz’s fiancée’s house until the vodka runs out. Midnight passes. Twardzik decides they should go steal geese from a chicken coop in Brynów. Around half past one they are </w:t>
      </w:r>
      <w:r>
        <w:rPr>
          <w:rFonts w:ascii="Times New Roman" w:hAnsi="Times New Roman"/>
          <w:sz w:val="24"/>
          <w:szCs w:val="24"/>
        </w:rPr>
        <w:t>around</w:t>
      </w:r>
      <w:r>
        <w:rPr>
          <w:rFonts w:ascii="Times New Roman" w:hAnsi="Times New Roman"/>
          <w:sz w:val="24"/>
          <w:szCs w:val="24"/>
        </w:rPr>
        <w:t xml:space="preserve"> Filipczyk’s colonial goods store and spot a policeman walking toward them. They decide to simply pass by him, </w:t>
      </w:r>
      <w:r>
        <w:rPr>
          <w:rFonts w:ascii="Times New Roman" w:hAnsi="Times New Roman"/>
          <w:sz w:val="24"/>
          <w:szCs w:val="24"/>
        </w:rPr>
        <w:t>play it cool,</w:t>
      </w:r>
      <w:r>
        <w:rPr>
          <w:rFonts w:ascii="Times New Roman" w:hAnsi="Times New Roman"/>
          <w:sz w:val="24"/>
          <w:szCs w:val="24"/>
        </w:rPr>
        <w:t xml:space="preserve"> but the officer is uneasy seeing two strangers at that hour in his area, so he checks their documents. Stolorz </w:t>
      </w:r>
      <w:r>
        <w:rPr>
          <w:rFonts w:ascii="Times New Roman" w:hAnsi="Times New Roman"/>
          <w:sz w:val="24"/>
          <w:szCs w:val="24"/>
        </w:rPr>
        <w:t>presents</w:t>
      </w:r>
      <w:r>
        <w:rPr>
          <w:rFonts w:ascii="Times New Roman" w:hAnsi="Times New Roman"/>
          <w:sz w:val="24"/>
          <w:szCs w:val="24"/>
        </w:rPr>
        <w:t xml:space="preserve"> papers — an unemployment card and pension slips. One of the slips falls during the inspection. The officer bends down to pick it up, and then Twardzik shoots him point-blank in the head, killing him instantly. </w:t>
      </w:r>
      <w:r>
        <w:rPr>
          <w:rFonts w:ascii="Times New Roman" w:hAnsi="Times New Roman"/>
          <w:sz w:val="24"/>
          <w:szCs w:val="24"/>
        </w:rPr>
        <w:t>There was no reason for violence, but Twardzi was unable to handle the routine inspection.</w:t>
      </w:r>
      <w:r>
        <w:rPr>
          <w:rFonts w:ascii="Times New Roman" w:hAnsi="Times New Roman"/>
          <w:sz w:val="24"/>
          <w:szCs w:val="24"/>
        </w:rPr>
        <w:t xml:space="preserve"> He then steals the </w:t>
      </w:r>
      <w:r>
        <w:rPr>
          <w:rFonts w:eastAsia="Calibri" w:cs="" w:ascii="Times New Roman" w:hAnsi="Times New Roman" w:cstheme="minorBidi" w:eastAsiaTheme="minorHAnsi"/>
          <w:color w:val="auto"/>
          <w:kern w:val="2"/>
          <w:sz w:val="24"/>
          <w:szCs w:val="24"/>
          <w:lang w:val="pl-PL" w:eastAsia="en-US" w:bidi="ar-SA"/>
          <w14:ligatures w14:val="standardContextual"/>
        </w:rPr>
        <w:t>policeman’s</w:t>
      </w:r>
      <w:r>
        <w:rPr>
          <w:rFonts w:ascii="Times New Roman" w:hAnsi="Times New Roman"/>
          <w:sz w:val="24"/>
          <w:szCs w:val="24"/>
        </w:rPr>
        <w:t xml:space="preserve"> Mauser and the rubber baton. </w:t>
      </w:r>
      <w:r>
        <w:rPr>
          <w:rFonts w:eastAsia="Calibri" w:cs="" w:ascii="Times New Roman" w:hAnsi="Times New Roman" w:cstheme="minorBidi" w:eastAsiaTheme="minorHAnsi"/>
          <w:color w:val="auto"/>
          <w:kern w:val="2"/>
          <w:sz w:val="24"/>
          <w:szCs w:val="24"/>
          <w:lang w:val="pl-PL" w:eastAsia="en-US" w:bidi="ar-SA"/>
          <w14:ligatures w14:val="standardContextual"/>
        </w:rPr>
        <w:t>But</w:t>
      </w:r>
      <w:r>
        <w:rPr>
          <w:rFonts w:ascii="Times New Roman" w:hAnsi="Times New Roman"/>
          <w:sz w:val="24"/>
          <w:szCs w:val="24"/>
        </w:rPr>
        <w:t xml:space="preserve"> later throws the baton into the lake because he changes his mind.</w:t>
      </w:r>
    </w:p>
    <w:p>
      <w:pPr>
        <w:pStyle w:val="Tretekstu"/>
        <w:spacing w:lineRule="auto" w:line="360"/>
        <w:rPr>
          <w:rFonts w:ascii="Times New Roman" w:hAnsi="Times New Roman"/>
          <w:sz w:val="24"/>
          <w:szCs w:val="24"/>
        </w:rPr>
      </w:pPr>
      <w:r>
        <w:rPr>
          <w:rFonts w:ascii="Times New Roman" w:hAnsi="Times New Roman"/>
          <w:sz w:val="24"/>
          <w:szCs w:val="24"/>
        </w:rPr>
        <w:t>The two of them flee toward Ligota to Klemens’s parents. On the morning of December 11 they separate. Klemens tells his fiancée Rozalia everything, which he later regrets, because he has to take care of the girl by taking her to the cinema, etc., so that she will not turn him in for the 1,000 złoty reward. He also promises her 300 złoty for her discretion.</w:t>
      </w:r>
    </w:p>
    <w:p>
      <w:pPr>
        <w:pStyle w:val="Tretekstu"/>
        <w:spacing w:lineRule="auto" w:line="360"/>
        <w:rPr/>
      </w:pPr>
      <w:r>
        <w:rPr>
          <w:rFonts w:ascii="Times New Roman" w:hAnsi="Times New Roman"/>
          <w:sz w:val="24"/>
          <w:szCs w:val="24"/>
        </w:rPr>
        <w:t>On December 14 Klemens meets Twardzik. The latter decides to commit honorable suicide like the legend</w:t>
      </w:r>
      <w:r>
        <w:rPr>
          <w:rFonts w:ascii="Times New Roman" w:hAnsi="Times New Roman"/>
          <w:sz w:val="24"/>
          <w:szCs w:val="24"/>
        </w:rPr>
        <w:t>ary</w:t>
      </w:r>
      <w:r>
        <w:rPr>
          <w:rFonts w:ascii="Times New Roman" w:hAnsi="Times New Roman"/>
          <w:sz w:val="24"/>
          <w:szCs w:val="24"/>
        </w:rPr>
        <w:t xml:space="preserve"> Hanys Stolorz once did. </w:t>
      </w:r>
      <w:r>
        <w:rPr>
          <w:rFonts w:ascii="Times New Roman" w:hAnsi="Times New Roman"/>
          <w:sz w:val="24"/>
          <w:szCs w:val="24"/>
        </w:rPr>
        <w:t>B</w:t>
      </w:r>
      <w:r>
        <w:rPr>
          <w:rFonts w:ascii="Times New Roman" w:hAnsi="Times New Roman"/>
          <w:sz w:val="24"/>
          <w:szCs w:val="24"/>
        </w:rPr>
        <w:t xml:space="preserve">ut before doing so </w:t>
      </w:r>
      <w:r>
        <w:rPr>
          <w:rFonts w:eastAsia="Calibri" w:cs="" w:ascii="Times New Roman" w:hAnsi="Times New Roman" w:cstheme="minorBidi" w:eastAsiaTheme="minorHAnsi"/>
          <w:color w:val="auto"/>
          <w:kern w:val="2"/>
          <w:sz w:val="24"/>
          <w:szCs w:val="24"/>
          <w:lang w:val="pl-PL" w:eastAsia="en-US" w:bidi="ar-SA"/>
          <w14:ligatures w14:val="standardContextual"/>
        </w:rPr>
        <w:t>Twardzik</w:t>
      </w:r>
      <w:r>
        <w:rPr>
          <w:rFonts w:ascii="Times New Roman" w:hAnsi="Times New Roman"/>
          <w:sz w:val="24"/>
          <w:szCs w:val="24"/>
        </w:rPr>
        <w:t xml:space="preserve"> demands </w:t>
      </w:r>
      <w:r>
        <w:rPr>
          <w:rFonts w:ascii="Times New Roman" w:hAnsi="Times New Roman"/>
          <w:sz w:val="24"/>
          <w:szCs w:val="24"/>
        </w:rPr>
        <w:t>to carry out a daring</w:t>
      </w:r>
      <w:r>
        <w:rPr>
          <w:rFonts w:ascii="Times New Roman" w:hAnsi="Times New Roman"/>
          <w:sz w:val="24"/>
          <w:szCs w:val="24"/>
        </w:rPr>
        <w:t xml:space="preserve"> robbery in order </w:t>
      </w:r>
      <w:r>
        <w:rPr>
          <w:rFonts w:ascii="Times New Roman" w:hAnsi="Times New Roman"/>
          <w:sz w:val="24"/>
          <w:szCs w:val="24"/>
        </w:rPr>
        <w:t xml:space="preserve">to forge his own </w:t>
      </w:r>
      <w:r>
        <w:rPr>
          <w:rFonts w:eastAsia="Calibri" w:cs="" w:ascii="Times New Roman" w:hAnsi="Times New Roman" w:cstheme="minorBidi" w:eastAsiaTheme="minorHAnsi"/>
          <w:color w:val="auto"/>
          <w:kern w:val="2"/>
          <w:sz w:val="24"/>
          <w:szCs w:val="24"/>
          <w:lang w:val="pl-PL" w:eastAsia="en-US" w:bidi="ar-SA"/>
          <w14:ligatures w14:val="standardContextual"/>
        </w:rPr>
        <w:t>story</w:t>
      </w:r>
      <w:r>
        <w:rPr>
          <w:rFonts w:ascii="Times New Roman" w:hAnsi="Times New Roman"/>
          <w:sz w:val="24"/>
          <w:szCs w:val="24"/>
        </w:rPr>
        <w:t>. The goal is to</w:t>
      </w:r>
      <w:r>
        <w:rPr>
          <w:rFonts w:ascii="Times New Roman" w:hAnsi="Times New Roman"/>
          <w:sz w:val="24"/>
          <w:szCs w:val="24"/>
        </w:rPr>
        <w:t xml:space="preserve"> kill S</w:t>
      </w:r>
      <w:bookmarkStart w:id="0" w:name="__DdeLink__105_3610801102"/>
      <w:r>
        <w:rPr>
          <w:rFonts w:ascii="Times New Roman" w:hAnsi="Times New Roman"/>
          <w:sz w:val="24"/>
          <w:szCs w:val="24"/>
        </w:rPr>
        <w:t>uperintendent</w:t>
      </w:r>
      <w:bookmarkEnd w:id="0"/>
      <w:r>
        <w:rPr>
          <w:rFonts w:ascii="Times New Roman" w:hAnsi="Times New Roman"/>
          <w:sz w:val="24"/>
          <w:szCs w:val="24"/>
        </w:rPr>
        <w:t xml:space="preserve"> Teodor Kosiecki from Panewniki. Klemens joins him, as does Ernest Zieliński, for whom it is an honor to work with wanted criminals. Around 5 p.m. the three of them arrive at the</w:t>
      </w:r>
      <w:r>
        <w:rPr>
          <w:rFonts w:ascii="Times New Roman" w:hAnsi="Times New Roman"/>
          <w:sz w:val="24"/>
          <w:szCs w:val="24"/>
        </w:rPr>
        <w:t>ir target</w:t>
      </w:r>
      <w:r>
        <w:rPr>
          <w:rFonts w:ascii="Times New Roman" w:hAnsi="Times New Roman"/>
          <w:sz w:val="24"/>
          <w:szCs w:val="24"/>
        </w:rPr>
        <w:t>.</w:t>
      </w:r>
    </w:p>
    <w:p>
      <w:pPr>
        <w:pStyle w:val="Tretekstu"/>
        <w:spacing w:lineRule="auto" w:line="360"/>
        <w:rPr/>
      </w:pPr>
      <w:r>
        <w:rPr>
          <w:rFonts w:ascii="Times New Roman" w:hAnsi="Times New Roman"/>
          <w:sz w:val="24"/>
          <w:szCs w:val="24"/>
        </w:rPr>
        <w:t xml:space="preserve">The door is opened by the </w:t>
      </w:r>
      <w:r>
        <w:rPr>
          <w:rFonts w:ascii="Times New Roman" w:hAnsi="Times New Roman"/>
          <w:sz w:val="24"/>
          <w:szCs w:val="24"/>
        </w:rPr>
        <w:t>s</w:t>
      </w:r>
      <w:r>
        <w:rPr>
          <w:rFonts w:ascii="Times New Roman" w:hAnsi="Times New Roman"/>
          <w:sz w:val="24"/>
          <w:szCs w:val="24"/>
        </w:rPr>
        <w:t>uperintendent’</w:t>
      </w:r>
      <w:r>
        <w:rPr>
          <w:rFonts w:ascii="Times New Roman" w:hAnsi="Times New Roman"/>
          <w:sz w:val="24"/>
          <w:szCs w:val="24"/>
        </w:rPr>
        <w:t>s</w:t>
      </w:r>
      <w:r>
        <w:rPr>
          <w:rFonts w:ascii="Times New Roman" w:hAnsi="Times New Roman"/>
          <w:sz w:val="24"/>
          <w:szCs w:val="24"/>
        </w:rPr>
        <w:t xml:space="preserve"> sons, so </w:t>
      </w:r>
      <w:r>
        <w:rPr>
          <w:rFonts w:ascii="Times New Roman" w:hAnsi="Times New Roman"/>
          <w:sz w:val="24"/>
          <w:szCs w:val="24"/>
        </w:rPr>
        <w:t>Twardzik</w:t>
      </w:r>
      <w:r>
        <w:rPr>
          <w:rFonts w:ascii="Times New Roman" w:hAnsi="Times New Roman"/>
          <w:sz w:val="24"/>
          <w:szCs w:val="24"/>
        </w:rPr>
        <w:t xml:space="preserve"> </w:t>
      </w:r>
      <w:r>
        <w:rPr>
          <w:rFonts w:eastAsia="Calibri" w:cs="" w:ascii="Times New Roman" w:hAnsi="Times New Roman" w:cstheme="minorBidi" w:eastAsiaTheme="minorHAnsi"/>
          <w:color w:val="auto"/>
          <w:kern w:val="2"/>
          <w:sz w:val="24"/>
          <w:szCs w:val="24"/>
          <w:lang w:val="pl-PL" w:eastAsia="en-US" w:bidi="ar-SA"/>
          <w14:ligatures w14:val="standardContextual"/>
        </w:rPr>
        <w:t xml:space="preserve">asks them </w:t>
      </w:r>
      <w:r>
        <w:rPr>
          <w:rFonts w:ascii="Times New Roman" w:hAnsi="Times New Roman"/>
          <w:sz w:val="24"/>
          <w:szCs w:val="24"/>
        </w:rPr>
        <w:t xml:space="preserve">to call their father. However, his wife Elżbieta comes instead. She is </w:t>
      </w:r>
      <w:r>
        <w:rPr>
          <w:rFonts w:eastAsia="Calibri" w:cs="" w:ascii="Times New Roman" w:hAnsi="Times New Roman" w:cstheme="minorBidi" w:eastAsiaTheme="minorHAnsi"/>
          <w:color w:val="auto"/>
          <w:kern w:val="2"/>
          <w:sz w:val="24"/>
          <w:szCs w:val="24"/>
          <w:lang w:val="pl-PL" w:eastAsia="en-US" w:bidi="ar-SA"/>
          <w14:ligatures w14:val="standardContextual"/>
        </w:rPr>
        <w:t>bluntly</w:t>
      </w:r>
      <w:r>
        <w:rPr>
          <w:rFonts w:ascii="Times New Roman" w:hAnsi="Times New Roman"/>
          <w:sz w:val="24"/>
          <w:szCs w:val="24"/>
        </w:rPr>
        <w:t xml:space="preserve"> driven away by the bandits, after which the superintendent finally appears. Twardzik orders him to hand over his weapon. The superintendent freezes upon seeing the gun in Stolorz’s hands. Twardzik orders Stolorz to shoot the superintendent, but </w:t>
      </w:r>
      <w:r>
        <w:rPr>
          <w:rFonts w:eastAsia="Calibri" w:cs="" w:ascii="Times New Roman" w:hAnsi="Times New Roman" w:cstheme="minorBidi" w:eastAsiaTheme="minorHAnsi"/>
          <w:color w:val="auto"/>
          <w:kern w:val="2"/>
          <w:sz w:val="24"/>
          <w:szCs w:val="24"/>
          <w:lang w:val="pl-PL" w:eastAsia="en-US" w:bidi="ar-SA"/>
          <w14:ligatures w14:val="standardContextual"/>
        </w:rPr>
        <w:t>Klemens</w:t>
      </w:r>
      <w:r>
        <w:rPr>
          <w:rFonts w:ascii="Times New Roman" w:hAnsi="Times New Roman"/>
          <w:sz w:val="24"/>
          <w:szCs w:val="24"/>
        </w:rPr>
        <w:t xml:space="preserve"> is unable to pull the trigger. The wife shields her husband and begins to scream horribly, saving his life. The villains flee, firing wildly at the superintendent’s house, but no one is hurt. They run toward Ligota along the railway tracks. Along the way Twardzik begins to lag behind, then stops and commits suicide. The remaining two take his weapon and separate.</w:t>
      </w:r>
    </w:p>
    <w:p>
      <w:pPr>
        <w:pStyle w:val="Tretekstu"/>
        <w:spacing w:lineRule="auto" w:line="360"/>
        <w:rPr>
          <w:rFonts w:ascii="Times New Roman" w:hAnsi="Times New Roman"/>
          <w:sz w:val="24"/>
          <w:szCs w:val="24"/>
        </w:rPr>
      </w:pPr>
      <w:r>
        <w:rPr>
          <w:rFonts w:ascii="Times New Roman" w:hAnsi="Times New Roman"/>
          <w:sz w:val="24"/>
          <w:szCs w:val="24"/>
        </w:rPr>
        <w:t>Stolorz goes to say goodbye to his father, admitting participation in the crime, then says goodbye to his brother-in-law, running from one apartment to another. Finally he goes to Rozalia and invites his fiancée for a walk, intending to kill her and then kill himself. He persuades Rozalia to go for a walk, saying he will give her the promised 300 złoty. They walk toward the apartment of Stolorz’s brother on Głowackiego Street. The apartment is already under police surveillance, but Stolorz does not notice. They go inside and, while waiting for his brother, he confesses to the household members that he took part in the crime, then points a pistol at his fiancée. He is stopped by his brother, who grabs Klemens by the hand. Stolorz runs to the attic, where he is surrounded by the police. Klemens shouts to them that Twardzik was the killer and tries to kill himself, but there are no bullets left in the magazine. The policemen then rush at him and, after beating him, take him to custody.</w:t>
      </w:r>
    </w:p>
    <w:p>
      <w:pPr>
        <w:pStyle w:val="Tretekstu"/>
        <w:spacing w:lineRule="auto" w:line="360" w:before="0" w:after="140"/>
        <w:rPr/>
      </w:pPr>
      <w:r>
        <w:rPr>
          <w:rFonts w:ascii="Times New Roman" w:hAnsi="Times New Roman"/>
          <w:sz w:val="24"/>
          <w:szCs w:val="24"/>
        </w:rPr>
        <w:t>That same evening Ernest Zieliński is arrested in Ligota.</w:t>
        <w:br/>
        <w:t xml:space="preserve">Both were convicted as accomplices. Stolorz received 4 years in prison, and Zieliński one and a half years. The appellate court reduced Stolorz’s sentence to 3 years. This was the reward for his full cooperation with the police. In addition, the newspaper </w:t>
      </w:r>
      <w:r>
        <w:rPr>
          <w:rStyle w:val="Wyrnienie"/>
          <w:rFonts w:ascii="Times New Roman" w:hAnsi="Times New Roman"/>
          <w:sz w:val="24"/>
          <w:szCs w:val="24"/>
        </w:rPr>
        <w:t>Siedem Groszy</w:t>
      </w:r>
      <w:r>
        <w:rPr>
          <w:rFonts w:ascii="Times New Roman" w:hAnsi="Times New Roman"/>
          <w:sz w:val="24"/>
          <w:szCs w:val="24"/>
        </w:rPr>
        <w:t xml:space="preserve"> conducted an investigation questioning Klemens Stolorz’s kinship with Hanys-Stolorz, thereby staining his honor forever.</w:t>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4170143"/>
    </w:sdtPr>
    <w:sdtContent>
      <w:p>
        <w:pPr>
          <w:pStyle w:val="Stopka"/>
          <w:jc w:val="center"/>
          <w:rPr/>
        </w:pPr>
        <w:r>
          <w:rPr/>
          <w:fldChar w:fldCharType="begin"/>
        </w:r>
        <w:r>
          <w:rPr/>
          <w:instrText> PAGE </w:instrText>
        </w:r>
        <w:r>
          <w:rPr/>
          <w:fldChar w:fldCharType="separate"/>
        </w:r>
        <w:r>
          <w:rPr/>
          <w:t>14</w:t>
        </w:r>
        <w:r>
          <w:rPr/>
          <w:fldChar w:fldCharType="end"/>
        </w:r>
      </w:p>
    </w:sdtContent>
  </w:sdt>
  <w:p>
    <w:pPr>
      <w:pStyle w:val="Stopka"/>
      <w:rPr/>
    </w:pPr>
    <w:r>
      <w:rPr/>
    </w:r>
  </w:p>
</w:ftr>
</file>

<file path=word/settings.xml><?xml version="1.0" encoding="utf-8"?>
<w:settings xmlns:w="http://schemas.openxmlformats.org/wordprocessingml/2006/main">
  <w:zoom w:percent="18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4"/>
        <w:lang w:val="pl-P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pl-PL" w:eastAsia="en-US" w:bidi="ar-SA"/>
      <w14:ligatures w14:val="standardContextual"/>
    </w:rPr>
  </w:style>
  <w:style w:type="paragraph" w:styleId="Nagwek1">
    <w:name w:val="Heading 1"/>
    <w:basedOn w:val="Normal"/>
    <w:next w:val="Normal"/>
    <w:link w:val="Nagwek1Znak"/>
    <w:uiPriority w:val="9"/>
    <w:qFormat/>
    <w:rsid w:val="00011af2"/>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Nagwek2">
    <w:name w:val="Heading 2"/>
    <w:basedOn w:val="Normal"/>
    <w:next w:val="Normal"/>
    <w:link w:val="Nagwek2Znak"/>
    <w:uiPriority w:val="9"/>
    <w:semiHidden/>
    <w:unhideWhenUsed/>
    <w:qFormat/>
    <w:rsid w:val="00011af2"/>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3">
    <w:name w:val="Heading 3"/>
    <w:basedOn w:val="Normal"/>
    <w:next w:val="Normal"/>
    <w:link w:val="Nagwek3Znak"/>
    <w:uiPriority w:val="9"/>
    <w:semiHidden/>
    <w:unhideWhenUsed/>
    <w:qFormat/>
    <w:rsid w:val="00011af2"/>
    <w:pPr>
      <w:keepNext w:val="true"/>
      <w:keepLines/>
      <w:spacing w:before="160" w:after="80"/>
      <w:outlineLvl w:val="2"/>
    </w:pPr>
    <w:rPr>
      <w:rFonts w:eastAsia="" w:cs="" w:cstheme="majorBidi" w:eastAsiaTheme="majorEastAsia"/>
      <w:color w:val="2F5496" w:themeColor="accent1" w:themeShade="bf"/>
      <w:sz w:val="28"/>
      <w:szCs w:val="28"/>
    </w:rPr>
  </w:style>
  <w:style w:type="paragraph" w:styleId="Nagwek4">
    <w:name w:val="Heading 4"/>
    <w:basedOn w:val="Normal"/>
    <w:next w:val="Normal"/>
    <w:link w:val="Nagwek4Znak"/>
    <w:uiPriority w:val="9"/>
    <w:semiHidden/>
    <w:unhideWhenUsed/>
    <w:qFormat/>
    <w:rsid w:val="00011af2"/>
    <w:pPr>
      <w:keepNext w:val="true"/>
      <w:keepLines/>
      <w:spacing w:before="80" w:after="40"/>
      <w:outlineLvl w:val="3"/>
    </w:pPr>
    <w:rPr>
      <w:rFonts w:eastAsia="" w:cs="" w:cstheme="majorBidi" w:eastAsiaTheme="majorEastAsia"/>
      <w:i/>
      <w:iCs/>
      <w:color w:val="2F5496" w:themeColor="accent1" w:themeShade="bf"/>
    </w:rPr>
  </w:style>
  <w:style w:type="paragraph" w:styleId="Nagwek5">
    <w:name w:val="Heading 5"/>
    <w:basedOn w:val="Normal"/>
    <w:next w:val="Normal"/>
    <w:link w:val="Nagwek5Znak"/>
    <w:uiPriority w:val="9"/>
    <w:semiHidden/>
    <w:unhideWhenUsed/>
    <w:qFormat/>
    <w:rsid w:val="00011af2"/>
    <w:pPr>
      <w:keepNext w:val="true"/>
      <w:keepLines/>
      <w:spacing w:before="80" w:after="40"/>
      <w:outlineLvl w:val="4"/>
    </w:pPr>
    <w:rPr>
      <w:rFonts w:eastAsia="" w:cs="" w:cstheme="majorBidi" w:eastAsiaTheme="majorEastAsia"/>
      <w:color w:val="2F5496" w:themeColor="accent1" w:themeShade="bf"/>
    </w:rPr>
  </w:style>
  <w:style w:type="paragraph" w:styleId="Nagwek6">
    <w:name w:val="Heading 6"/>
    <w:basedOn w:val="Normal"/>
    <w:next w:val="Normal"/>
    <w:link w:val="Nagwek6Znak"/>
    <w:uiPriority w:val="9"/>
    <w:semiHidden/>
    <w:unhideWhenUsed/>
    <w:qFormat/>
    <w:rsid w:val="00011af2"/>
    <w:pPr>
      <w:keepNext w:val="true"/>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next w:val="Normal"/>
    <w:link w:val="Nagwek7Znak"/>
    <w:uiPriority w:val="9"/>
    <w:semiHidden/>
    <w:unhideWhenUsed/>
    <w:qFormat/>
    <w:rsid w:val="00011af2"/>
    <w:pPr>
      <w:keepNext w:val="true"/>
      <w:keepLines/>
      <w:spacing w:before="40" w:after="0"/>
      <w:outlineLvl w:val="6"/>
    </w:pPr>
    <w:rPr>
      <w:rFonts w:eastAsia="" w:cs="" w:cstheme="majorBidi" w:eastAsiaTheme="majorEastAsia"/>
      <w:color w:val="595959" w:themeColor="text1" w:themeTint="a6"/>
    </w:rPr>
  </w:style>
  <w:style w:type="paragraph" w:styleId="Nagwek8">
    <w:name w:val="Heading 8"/>
    <w:basedOn w:val="Normal"/>
    <w:next w:val="Normal"/>
    <w:link w:val="Nagwek8Znak"/>
    <w:uiPriority w:val="9"/>
    <w:semiHidden/>
    <w:unhideWhenUsed/>
    <w:qFormat/>
    <w:rsid w:val="00011af2"/>
    <w:pPr>
      <w:keepNext w:val="true"/>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next w:val="Normal"/>
    <w:link w:val="Nagwek9Znak"/>
    <w:uiPriority w:val="9"/>
    <w:semiHidden/>
    <w:unhideWhenUsed/>
    <w:qFormat/>
    <w:rsid w:val="00011af2"/>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011af2"/>
    <w:rPr>
      <w:rFonts w:ascii="Calibri Light" w:hAnsi="Calibri Light" w:eastAsia="" w:cs="" w:asciiTheme="majorHAnsi" w:cstheme="majorBidi" w:eastAsiaTheme="majorEastAsia" w:hAnsiTheme="majorHAnsi"/>
      <w:color w:val="2F5496" w:themeColor="accent1" w:themeShade="bf"/>
      <w:sz w:val="40"/>
      <w:szCs w:val="40"/>
    </w:rPr>
  </w:style>
  <w:style w:type="character" w:styleId="Nagwek2Znak" w:customStyle="1">
    <w:name w:val="Nagłówek 2 Znak"/>
    <w:basedOn w:val="DefaultParagraphFont"/>
    <w:link w:val="Nagwek2"/>
    <w:uiPriority w:val="9"/>
    <w:semiHidden/>
    <w:qFormat/>
    <w:rsid w:val="00011af2"/>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3Znak" w:customStyle="1">
    <w:name w:val="Nagłówek 3 Znak"/>
    <w:basedOn w:val="DefaultParagraphFont"/>
    <w:link w:val="Nagwek3"/>
    <w:uiPriority w:val="9"/>
    <w:semiHidden/>
    <w:qFormat/>
    <w:rsid w:val="00011af2"/>
    <w:rPr>
      <w:rFonts w:eastAsia="" w:cs="" w:cstheme="majorBidi" w:eastAsiaTheme="majorEastAsia"/>
      <w:color w:val="2F5496" w:themeColor="accent1" w:themeShade="bf"/>
      <w:sz w:val="28"/>
      <w:szCs w:val="28"/>
    </w:rPr>
  </w:style>
  <w:style w:type="character" w:styleId="Nagwek4Znak" w:customStyle="1">
    <w:name w:val="Nagłówek 4 Znak"/>
    <w:basedOn w:val="DefaultParagraphFont"/>
    <w:link w:val="Nagwek4"/>
    <w:uiPriority w:val="9"/>
    <w:semiHidden/>
    <w:qFormat/>
    <w:rsid w:val="00011af2"/>
    <w:rPr>
      <w:rFonts w:eastAsia="" w:cs="" w:cstheme="majorBidi" w:eastAsiaTheme="majorEastAsia"/>
      <w:i/>
      <w:iCs/>
      <w:color w:val="2F5496" w:themeColor="accent1" w:themeShade="bf"/>
    </w:rPr>
  </w:style>
  <w:style w:type="character" w:styleId="Nagwek5Znak" w:customStyle="1">
    <w:name w:val="Nagłówek 5 Znak"/>
    <w:basedOn w:val="DefaultParagraphFont"/>
    <w:link w:val="Nagwek5"/>
    <w:uiPriority w:val="9"/>
    <w:semiHidden/>
    <w:qFormat/>
    <w:rsid w:val="00011af2"/>
    <w:rPr>
      <w:rFonts w:eastAsia="" w:cs="" w:cstheme="majorBidi" w:eastAsiaTheme="majorEastAsia"/>
      <w:color w:val="2F5496" w:themeColor="accent1" w:themeShade="bf"/>
    </w:rPr>
  </w:style>
  <w:style w:type="character" w:styleId="Nagwek6Znak" w:customStyle="1">
    <w:name w:val="Nagłówek 6 Znak"/>
    <w:basedOn w:val="DefaultParagraphFont"/>
    <w:link w:val="Nagwek6"/>
    <w:uiPriority w:val="9"/>
    <w:semiHidden/>
    <w:qFormat/>
    <w:rsid w:val="00011af2"/>
    <w:rPr>
      <w:rFonts w:eastAsia="" w:cs="" w:cstheme="majorBidi" w:eastAsiaTheme="majorEastAsia"/>
      <w:i/>
      <w:iCs/>
      <w:color w:val="595959" w:themeColor="text1" w:themeTint="a6"/>
    </w:rPr>
  </w:style>
  <w:style w:type="character" w:styleId="Nagwek7Znak" w:customStyle="1">
    <w:name w:val="Nagłówek 7 Znak"/>
    <w:basedOn w:val="DefaultParagraphFont"/>
    <w:link w:val="Nagwek7"/>
    <w:uiPriority w:val="9"/>
    <w:semiHidden/>
    <w:qFormat/>
    <w:rsid w:val="00011af2"/>
    <w:rPr>
      <w:rFonts w:eastAsia="" w:cs="" w:cstheme="majorBidi" w:eastAsiaTheme="majorEastAsia"/>
      <w:color w:val="595959" w:themeColor="text1" w:themeTint="a6"/>
    </w:rPr>
  </w:style>
  <w:style w:type="character" w:styleId="Nagwek8Znak" w:customStyle="1">
    <w:name w:val="Nagłówek 8 Znak"/>
    <w:basedOn w:val="DefaultParagraphFont"/>
    <w:link w:val="Nagwek8"/>
    <w:uiPriority w:val="9"/>
    <w:semiHidden/>
    <w:qFormat/>
    <w:rsid w:val="00011af2"/>
    <w:rPr>
      <w:rFonts w:eastAsia="" w:cs="" w:cstheme="majorBidi" w:eastAsiaTheme="majorEastAsia"/>
      <w:i/>
      <w:iCs/>
      <w:color w:val="272727" w:themeColor="text1" w:themeTint="d8"/>
    </w:rPr>
  </w:style>
  <w:style w:type="character" w:styleId="Nagwek9Znak" w:customStyle="1">
    <w:name w:val="Nagłówek 9 Znak"/>
    <w:basedOn w:val="DefaultParagraphFont"/>
    <w:link w:val="Nagwek9"/>
    <w:uiPriority w:val="9"/>
    <w:semiHidden/>
    <w:qFormat/>
    <w:rsid w:val="00011af2"/>
    <w:rPr>
      <w:rFonts w:eastAsia="" w:cs="" w:cstheme="majorBidi" w:eastAsiaTheme="majorEastAsia"/>
      <w:color w:val="272727" w:themeColor="text1" w:themeTint="d8"/>
    </w:rPr>
  </w:style>
  <w:style w:type="character" w:styleId="TytuZnak" w:customStyle="1">
    <w:name w:val="Tytuł Znak"/>
    <w:basedOn w:val="DefaultParagraphFont"/>
    <w:link w:val="Tytu"/>
    <w:uiPriority w:val="10"/>
    <w:qFormat/>
    <w:rsid w:val="00011af2"/>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link w:val="Podtytu"/>
    <w:uiPriority w:val="11"/>
    <w:qFormat/>
    <w:rsid w:val="00011af2"/>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Cytat"/>
    <w:uiPriority w:val="29"/>
    <w:qFormat/>
    <w:rsid w:val="00011af2"/>
    <w:rPr>
      <w:i/>
      <w:iCs/>
      <w:color w:val="404040" w:themeColor="text1" w:themeTint="bf"/>
    </w:rPr>
  </w:style>
  <w:style w:type="character" w:styleId="IntenseEmphasis">
    <w:name w:val="Intense Emphasis"/>
    <w:basedOn w:val="DefaultParagraphFont"/>
    <w:uiPriority w:val="21"/>
    <w:qFormat/>
    <w:rsid w:val="00011af2"/>
    <w:rPr>
      <w:i/>
      <w:iCs/>
      <w:color w:val="2F5496" w:themeColor="accent1" w:themeShade="bf"/>
    </w:rPr>
  </w:style>
  <w:style w:type="character" w:styleId="CytatintensywnyZnak" w:customStyle="1">
    <w:name w:val="Cytat intensywny Znak"/>
    <w:basedOn w:val="DefaultParagraphFont"/>
    <w:link w:val="Cytatintensywny"/>
    <w:uiPriority w:val="30"/>
    <w:qFormat/>
    <w:rsid w:val="00011af2"/>
    <w:rPr>
      <w:i/>
      <w:iCs/>
      <w:color w:val="2F5496" w:themeColor="accent1" w:themeShade="bf"/>
    </w:rPr>
  </w:style>
  <w:style w:type="character" w:styleId="IntenseReference">
    <w:name w:val="Intense Reference"/>
    <w:basedOn w:val="DefaultParagraphFont"/>
    <w:uiPriority w:val="32"/>
    <w:qFormat/>
    <w:rsid w:val="00011af2"/>
    <w:rPr>
      <w:b/>
      <w:bCs/>
      <w:smallCaps/>
      <w:color w:val="2F5496" w:themeColor="accent1" w:themeShade="bf"/>
      <w:spacing w:val="5"/>
    </w:rPr>
  </w:style>
  <w:style w:type="character" w:styleId="TekstprzypisudolnegoZnak" w:customStyle="1">
    <w:name w:val="Tekst przypisu dolnego Znak"/>
    <w:basedOn w:val="DefaultParagraphFont"/>
    <w:link w:val="Tekstprzypisudolnego"/>
    <w:uiPriority w:val="99"/>
    <w:semiHidden/>
    <w:qFormat/>
    <w:rsid w:val="00ad0113"/>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ad0113"/>
    <w:rPr>
      <w:vertAlign w:val="superscript"/>
    </w:rPr>
  </w:style>
  <w:style w:type="character" w:styleId="T286pc" w:customStyle="1">
    <w:name w:val="t286pc"/>
    <w:basedOn w:val="DefaultParagraphFont"/>
    <w:qFormat/>
    <w:rsid w:val="00ad0113"/>
    <w:rPr/>
  </w:style>
  <w:style w:type="character" w:styleId="Strong">
    <w:name w:val="Strong"/>
    <w:basedOn w:val="DefaultParagraphFont"/>
    <w:uiPriority w:val="22"/>
    <w:qFormat/>
    <w:rsid w:val="00ad0113"/>
    <w:rPr>
      <w:b/>
      <w:bCs/>
    </w:rPr>
  </w:style>
  <w:style w:type="character" w:styleId="TekstprzypisukocowegoZnak" w:customStyle="1">
    <w:name w:val="Tekst przypisu końcowego Znak"/>
    <w:basedOn w:val="DefaultParagraphFont"/>
    <w:link w:val="Tekstprzypisukocowego"/>
    <w:uiPriority w:val="99"/>
    <w:semiHidden/>
    <w:qFormat/>
    <w:rsid w:val="00414465"/>
    <w:rPr>
      <w:sz w:val="20"/>
      <w:szCs w:val="20"/>
    </w:rPr>
  </w:style>
  <w:style w:type="character" w:styleId="Zakotwiczenieprzypisukocowego">
    <w:name w:val="Zakotwiczenie przypisu końcowego"/>
    <w:rPr>
      <w:vertAlign w:val="superscript"/>
    </w:rPr>
  </w:style>
  <w:style w:type="character" w:styleId="EndnoteCharacters">
    <w:name w:val="Endnote Characters"/>
    <w:basedOn w:val="DefaultParagraphFont"/>
    <w:uiPriority w:val="99"/>
    <w:semiHidden/>
    <w:unhideWhenUsed/>
    <w:qFormat/>
    <w:rsid w:val="00414465"/>
    <w:rPr>
      <w:vertAlign w:val="superscript"/>
    </w:rPr>
  </w:style>
  <w:style w:type="character" w:styleId="Czeinternetowe">
    <w:name w:val="Łącze internetowe"/>
    <w:basedOn w:val="DefaultParagraphFont"/>
    <w:uiPriority w:val="99"/>
    <w:semiHidden/>
    <w:unhideWhenUsed/>
    <w:rsid w:val="00f1671e"/>
    <w:rPr>
      <w:color w:val="0000FF"/>
      <w:u w:val="single"/>
    </w:rPr>
  </w:style>
  <w:style w:type="character" w:styleId="Xdmh292" w:customStyle="1">
    <w:name w:val="xdmh292"/>
    <w:basedOn w:val="DefaultParagraphFont"/>
    <w:qFormat/>
    <w:rsid w:val="0091596e"/>
    <w:rPr/>
  </w:style>
  <w:style w:type="character" w:styleId="NagwekZnak" w:customStyle="1">
    <w:name w:val="Nagłówek Znak"/>
    <w:basedOn w:val="DefaultParagraphFont"/>
    <w:link w:val="Nagwek"/>
    <w:uiPriority w:val="99"/>
    <w:qFormat/>
    <w:rsid w:val="00a4039b"/>
    <w:rPr/>
  </w:style>
  <w:style w:type="character" w:styleId="StopkaZnak" w:customStyle="1">
    <w:name w:val="Stopka Znak"/>
    <w:basedOn w:val="DefaultParagraphFont"/>
    <w:link w:val="Stopka"/>
    <w:uiPriority w:val="99"/>
    <w:qFormat/>
    <w:rsid w:val="00a4039b"/>
    <w:rPr/>
  </w:style>
  <w:style w:type="character" w:styleId="Znakiprzypiswdolnych">
    <w:name w:val="Znaki przypisów dolnych"/>
    <w:qFormat/>
    <w:rPr/>
  </w:style>
  <w:style w:type="character" w:styleId="Znakiprzypiswkocowych">
    <w:name w:val="Znaki przypisów końcowych"/>
    <w:qFormat/>
    <w:rPr/>
  </w:style>
  <w:style w:type="character" w:styleId="Mocnowyrniony">
    <w:name w:val="Mocno wyróżniony"/>
    <w:qFormat/>
    <w:rPr>
      <w:b/>
      <w:bCs/>
    </w:rPr>
  </w:style>
  <w:style w:type="character" w:styleId="Wyrnienie">
    <w:name w:val="Wyróżnienie"/>
    <w:qFormat/>
    <w:rPr>
      <w:i/>
      <w:iCs/>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Normal"/>
    <w:link w:val="TytuZnak"/>
    <w:uiPriority w:val="10"/>
    <w:qFormat/>
    <w:rsid w:val="00011af2"/>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Podtytu">
    <w:name w:val="Subtitle"/>
    <w:basedOn w:val="Normal"/>
    <w:next w:val="Normal"/>
    <w:link w:val="PodtytuZnak"/>
    <w:uiPriority w:val="11"/>
    <w:qFormat/>
    <w:rsid w:val="00011af2"/>
    <w:pPr/>
    <w:rPr>
      <w:rFonts w:eastAsia="" w:cs="" w:cstheme="majorBidi" w:eastAsiaTheme="majorEastAsia"/>
      <w:color w:val="595959" w:themeColor="text1" w:themeTint="a6"/>
      <w:spacing w:val="15"/>
      <w:sz w:val="28"/>
      <w:szCs w:val="28"/>
    </w:rPr>
  </w:style>
  <w:style w:type="paragraph" w:styleId="Quote">
    <w:name w:val="Quote"/>
    <w:basedOn w:val="Normal"/>
    <w:next w:val="Normal"/>
    <w:link w:val="CytatZnak"/>
    <w:uiPriority w:val="29"/>
    <w:qFormat/>
    <w:rsid w:val="00011af2"/>
    <w:pPr>
      <w:spacing w:before="160" w:after="160"/>
      <w:jc w:val="center"/>
    </w:pPr>
    <w:rPr>
      <w:i/>
      <w:iCs/>
      <w:color w:val="404040" w:themeColor="text1" w:themeTint="bf"/>
    </w:rPr>
  </w:style>
  <w:style w:type="paragraph" w:styleId="ListParagraph">
    <w:name w:val="List Paragraph"/>
    <w:basedOn w:val="Normal"/>
    <w:uiPriority w:val="34"/>
    <w:qFormat/>
    <w:rsid w:val="00011af2"/>
    <w:pPr>
      <w:spacing w:before="0" w:after="160"/>
      <w:ind w:left="720" w:hanging="0"/>
      <w:contextualSpacing/>
    </w:pPr>
    <w:rPr/>
  </w:style>
  <w:style w:type="paragraph" w:styleId="IntenseQuote">
    <w:name w:val="Intense Quote"/>
    <w:basedOn w:val="Normal"/>
    <w:next w:val="Normal"/>
    <w:link w:val="CytatintensywnyZnak"/>
    <w:uiPriority w:val="30"/>
    <w:qFormat/>
    <w:rsid w:val="00011af2"/>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Przypisdolny">
    <w:name w:val="Footnote Text"/>
    <w:basedOn w:val="Normal"/>
    <w:link w:val="TekstprzypisudolnegoZnak"/>
    <w:uiPriority w:val="99"/>
    <w:semiHidden/>
    <w:unhideWhenUsed/>
    <w:rsid w:val="00ad0113"/>
    <w:pPr>
      <w:spacing w:lineRule="auto" w:line="240" w:before="0" w:after="0"/>
    </w:pPr>
    <w:rPr>
      <w:sz w:val="20"/>
      <w:szCs w:val="20"/>
    </w:rPr>
  </w:style>
  <w:style w:type="paragraph" w:styleId="Przypiskocowy">
    <w:name w:val="Endnote Text"/>
    <w:basedOn w:val="Normal"/>
    <w:link w:val="TekstprzypisukocowegoZnak"/>
    <w:uiPriority w:val="99"/>
    <w:semiHidden/>
    <w:unhideWhenUsed/>
    <w:rsid w:val="00414465"/>
    <w:pPr>
      <w:spacing w:lineRule="auto" w:line="240" w:before="0" w:after="0"/>
    </w:pPr>
    <w:rPr>
      <w:sz w:val="20"/>
      <w:szCs w:val="20"/>
    </w:rPr>
  </w:style>
  <w:style w:type="paragraph" w:styleId="Gwkaistopka">
    <w:name w:val="Główka i stopka"/>
    <w:basedOn w:val="Normal"/>
    <w:qFormat/>
    <w:pPr/>
    <w:rPr/>
  </w:style>
  <w:style w:type="paragraph" w:styleId="Gwka">
    <w:name w:val="Header"/>
    <w:basedOn w:val="Normal"/>
    <w:link w:val="NagwekZnak"/>
    <w:uiPriority w:val="99"/>
    <w:unhideWhenUsed/>
    <w:rsid w:val="00a4039b"/>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a4039b"/>
    <w:pPr>
      <w:tabs>
        <w:tab w:val="clear" w:pos="708"/>
        <w:tab w:val="center" w:pos="4536" w:leader="none"/>
        <w:tab w:val="right" w:pos="9072" w:leader="none"/>
      </w:tabs>
      <w:spacing w:lineRule="auto" w:line="240" w:before="0" w:after="0"/>
    </w:pPr>
    <w:rPr/>
  </w:style>
  <w:style w:type="paragraph" w:styleId="Liniapozioma">
    <w:name w:val="Linia pozioma"/>
    <w:basedOn w:val="Normal"/>
    <w:next w:val="Tretekstu"/>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4458-1434-4CA9-91DD-A87295D2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Application>LibreOffice/6.3.4.2$Windows_X86_64 LibreOffice_project/60da17e045e08f1793c57c00ba83cdfce946d0aa</Application>
  <Pages>14</Pages>
  <Words>5680</Words>
  <Characters>28008</Characters>
  <CharactersWithSpaces>33645</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2026-05-07T10:44:00Z</dcterms:created>
  <dc:creator>mwojtala</dc:creator>
  <dc:description/>
  <dc:language>pl-PL</dc:language>
  <cp:lastModifiedBy>Grzegorz Wielgus</cp:lastModifiedBy>
  <dcterms:modified xsi:type="dcterms:W3CDTF">2026-05-22T12:16:06Z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